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FED8" w14:textId="77777777" w:rsidR="006C5B36" w:rsidRPr="006C5B36" w:rsidRDefault="006C5B36" w:rsidP="008F0D8D">
      <w:pPr>
        <w:spacing w:after="0"/>
        <w:jc w:val="center"/>
        <w:rPr>
          <w:b/>
          <w:bCs/>
        </w:rPr>
      </w:pPr>
    </w:p>
    <w:p w14:paraId="570F3C57" w14:textId="75580485" w:rsidR="00947BF8" w:rsidRPr="008F0D8D" w:rsidRDefault="008F0D8D" w:rsidP="006C5B36">
      <w:pPr>
        <w:pBdr>
          <w:top w:val="single" w:sz="4" w:space="1" w:color="auto"/>
        </w:pBdr>
        <w:spacing w:after="0"/>
        <w:jc w:val="center"/>
      </w:pPr>
      <w:r w:rsidRPr="008F0D8D">
        <w:rPr>
          <w:b/>
          <w:bCs/>
        </w:rPr>
        <w:t>Θεοχάρης Κωνσταντινίδης</w:t>
      </w:r>
      <w:r w:rsidRPr="008F0D8D">
        <w:t xml:space="preserve">, </w:t>
      </w:r>
      <w:r w:rsidRPr="006C5B36">
        <w:rPr>
          <w:sz w:val="20"/>
          <w:szCs w:val="20"/>
          <w:lang w:val="en-US"/>
        </w:rPr>
        <w:t>RN</w:t>
      </w:r>
      <w:r w:rsidRPr="006C5B36">
        <w:rPr>
          <w:sz w:val="20"/>
          <w:szCs w:val="20"/>
        </w:rPr>
        <w:t xml:space="preserve">, </w:t>
      </w:r>
      <w:r w:rsidRPr="006C5B36">
        <w:rPr>
          <w:sz w:val="20"/>
          <w:szCs w:val="20"/>
          <w:lang w:val="en-US"/>
        </w:rPr>
        <w:t>BSc</w:t>
      </w:r>
      <w:r w:rsidRPr="006C5B36">
        <w:rPr>
          <w:sz w:val="20"/>
          <w:szCs w:val="20"/>
        </w:rPr>
        <w:t xml:space="preserve">, </w:t>
      </w:r>
      <w:r w:rsidRPr="006C5B36">
        <w:rPr>
          <w:sz w:val="20"/>
          <w:szCs w:val="20"/>
          <w:lang w:val="en-US"/>
        </w:rPr>
        <w:t>MPH</w:t>
      </w:r>
      <w:r w:rsidRPr="006C5B36">
        <w:rPr>
          <w:sz w:val="20"/>
          <w:szCs w:val="20"/>
        </w:rPr>
        <w:t xml:space="preserve">, </w:t>
      </w:r>
      <w:r w:rsidRPr="006C5B36">
        <w:rPr>
          <w:sz w:val="20"/>
          <w:szCs w:val="20"/>
          <w:lang w:val="en-US"/>
        </w:rPr>
        <w:t>PhD</w:t>
      </w:r>
    </w:p>
    <w:p w14:paraId="1C6B1A34" w14:textId="77777777" w:rsidR="006C5B36" w:rsidRDefault="008F0D8D" w:rsidP="006C5B36">
      <w:pPr>
        <w:spacing w:after="0"/>
        <w:jc w:val="center"/>
      </w:pPr>
      <w:r>
        <w:t>Επίκουρος καθηγητής</w:t>
      </w:r>
    </w:p>
    <w:p w14:paraId="4CEC66FC" w14:textId="31E43FAA" w:rsidR="008F0D8D" w:rsidRPr="008F0D8D" w:rsidRDefault="008F0D8D" w:rsidP="006C5B36">
      <w:pPr>
        <w:spacing w:after="0"/>
        <w:jc w:val="center"/>
      </w:pPr>
      <w:r>
        <w:t>Τμήμα Νοσηλευτικής</w:t>
      </w:r>
      <w:r w:rsidRPr="008F0D8D">
        <w:t xml:space="preserve">, </w:t>
      </w:r>
      <w:r>
        <w:t>Ελληνικό Μεσογειακό Πανεπιστήμιο</w:t>
      </w:r>
    </w:p>
    <w:p w14:paraId="11524FBF" w14:textId="4B09B0A9" w:rsidR="008F0D8D" w:rsidRDefault="008F0D8D" w:rsidP="006C5B36">
      <w:pPr>
        <w:pBdr>
          <w:bottom w:val="single" w:sz="4" w:space="1" w:color="auto"/>
        </w:pBdr>
        <w:spacing w:after="0"/>
        <w:jc w:val="center"/>
        <w:rPr>
          <w:lang w:val="en-US"/>
        </w:rPr>
      </w:pPr>
      <w:proofErr w:type="spellStart"/>
      <w:r>
        <w:t>Τηλ</w:t>
      </w:r>
      <w:proofErr w:type="spellEnd"/>
      <w:r w:rsidRPr="008F0D8D">
        <w:rPr>
          <w:lang w:val="en-US"/>
        </w:rPr>
        <w:t xml:space="preserve">: 2810379543 </w:t>
      </w:r>
      <w:r>
        <w:rPr>
          <w:lang w:val="en-US"/>
        </w:rPr>
        <w:t>e</w:t>
      </w:r>
      <w:r w:rsidRPr="008F0D8D">
        <w:rPr>
          <w:lang w:val="en-US"/>
        </w:rPr>
        <w:t>-</w:t>
      </w:r>
      <w:r>
        <w:rPr>
          <w:lang w:val="en-US"/>
        </w:rPr>
        <w:t>mail</w:t>
      </w:r>
      <w:r w:rsidRPr="008F0D8D">
        <w:rPr>
          <w:lang w:val="en-US"/>
        </w:rPr>
        <w:t xml:space="preserve">: </w:t>
      </w:r>
      <w:hyperlink r:id="rId4" w:history="1">
        <w:r w:rsidRPr="009B5866">
          <w:rPr>
            <w:rStyle w:val="-"/>
            <w:lang w:val="en-US"/>
          </w:rPr>
          <w:t>harriskon</w:t>
        </w:r>
        <w:r w:rsidRPr="008F0D8D">
          <w:rPr>
            <w:rStyle w:val="-"/>
            <w:lang w:val="en-US"/>
          </w:rPr>
          <w:t>@</w:t>
        </w:r>
        <w:r w:rsidRPr="009B5866">
          <w:rPr>
            <w:rStyle w:val="-"/>
            <w:lang w:val="en-US"/>
          </w:rPr>
          <w:t>hmu</w:t>
        </w:r>
        <w:r w:rsidRPr="008F0D8D">
          <w:rPr>
            <w:rStyle w:val="-"/>
            <w:lang w:val="en-US"/>
          </w:rPr>
          <w:t>.</w:t>
        </w:r>
        <w:r w:rsidRPr="009B5866">
          <w:rPr>
            <w:rStyle w:val="-"/>
            <w:lang w:val="en-US"/>
          </w:rPr>
          <w:t>gr</w:t>
        </w:r>
      </w:hyperlink>
    </w:p>
    <w:p w14:paraId="5FD09974" w14:textId="4DCB29D2" w:rsidR="008F0D8D" w:rsidRDefault="008F0D8D" w:rsidP="008F0D8D">
      <w:pPr>
        <w:spacing w:after="0"/>
        <w:jc w:val="center"/>
        <w:rPr>
          <w:lang w:val="en-US"/>
        </w:rPr>
      </w:pPr>
    </w:p>
    <w:p w14:paraId="061042BF" w14:textId="38DD4A9E" w:rsidR="008F0D8D" w:rsidRDefault="008F0D8D" w:rsidP="008F0D8D">
      <w:pPr>
        <w:spacing w:after="0"/>
        <w:jc w:val="center"/>
        <w:rPr>
          <w:lang w:val="en-US"/>
        </w:rPr>
      </w:pPr>
    </w:p>
    <w:p w14:paraId="1C844FD7" w14:textId="3E185C84" w:rsidR="008F0D8D" w:rsidRPr="00FA1732" w:rsidRDefault="008F0D8D" w:rsidP="00FA1732">
      <w:pPr>
        <w:spacing w:after="0"/>
        <w:ind w:left="284"/>
        <w:jc w:val="both"/>
        <w:rPr>
          <w:b/>
          <w:bCs/>
          <w:i/>
          <w:iCs/>
          <w:color w:val="31849B" w:themeColor="accent5" w:themeShade="BF"/>
          <w:sz w:val="24"/>
          <w:szCs w:val="24"/>
        </w:rPr>
      </w:pPr>
      <w:r w:rsidRPr="00FA1732">
        <w:rPr>
          <w:b/>
          <w:bCs/>
          <w:i/>
          <w:iCs/>
          <w:color w:val="31849B" w:themeColor="accent5" w:themeShade="BF"/>
          <w:sz w:val="24"/>
          <w:szCs w:val="24"/>
        </w:rPr>
        <w:t>Παρούσα θέση</w:t>
      </w:r>
    </w:p>
    <w:p w14:paraId="47A2009B" w14:textId="0477EE36" w:rsidR="008F0D8D" w:rsidRPr="007D503C" w:rsidRDefault="008F0D8D" w:rsidP="00FA1732">
      <w:pPr>
        <w:spacing w:after="0"/>
        <w:ind w:left="284"/>
        <w:jc w:val="both"/>
      </w:pPr>
      <w:r w:rsidRPr="007D503C">
        <w:t>Εί</w:t>
      </w:r>
      <w:r w:rsidR="006C5B36" w:rsidRPr="007D503C">
        <w:t>ν</w:t>
      </w:r>
      <w:r w:rsidRPr="007D503C">
        <w:t xml:space="preserve">αι επίκουρος </w:t>
      </w:r>
      <w:r w:rsidR="00FA1732" w:rsidRPr="007D503C">
        <w:t>καθηγητής</w:t>
      </w:r>
      <w:r w:rsidR="007D503C">
        <w:t xml:space="preserve"> στο τμήμα Νοσηλευτικής</w:t>
      </w:r>
      <w:r w:rsidRPr="007D503C">
        <w:t xml:space="preserve"> με γνωστικό </w:t>
      </w:r>
      <w:r w:rsidR="00FA1732" w:rsidRPr="007D503C">
        <w:t>αντικείμενο</w:t>
      </w:r>
      <w:r w:rsidRPr="007D503C">
        <w:t xml:space="preserve"> στην Ογκολογική Ανακουφιστική </w:t>
      </w:r>
      <w:r w:rsidR="00782E98">
        <w:t>Νοσηλευτική</w:t>
      </w:r>
      <w:r w:rsidRPr="007D503C">
        <w:t>. Εί</w:t>
      </w:r>
      <w:r w:rsidR="006C5B36" w:rsidRPr="007D503C">
        <w:t>ν</w:t>
      </w:r>
      <w:r w:rsidRPr="007D503C">
        <w:t>αι υπεύθυνος του μαθήματος Ειδικ</w:t>
      </w:r>
      <w:r w:rsidR="006C5B36" w:rsidRPr="007D503C">
        <w:t xml:space="preserve">ά </w:t>
      </w:r>
      <w:r w:rsidRPr="007D503C">
        <w:t>κλινικά θέματα Ι του ΠΜΣ</w:t>
      </w:r>
      <w:r w:rsidR="006C5B36" w:rsidRPr="007D503C">
        <w:t xml:space="preserve"> </w:t>
      </w:r>
      <w:r w:rsidR="006C5B36" w:rsidRPr="007D503C">
        <w:rPr>
          <w:rFonts w:cs="Calibri"/>
        </w:rPr>
        <w:t xml:space="preserve">«Προηγμένη Κλινική Πρακτική στις Επιστήμες Υγείας» </w:t>
      </w:r>
      <w:r w:rsidR="006C5B36" w:rsidRPr="007D503C">
        <w:t>κ</w:t>
      </w:r>
      <w:r w:rsidRPr="007D503C">
        <w:t xml:space="preserve">αι </w:t>
      </w:r>
      <w:r w:rsidR="00FA1732" w:rsidRPr="007D503C">
        <w:t>συνυπεύθυνος</w:t>
      </w:r>
      <w:r w:rsidRPr="007D503C">
        <w:t xml:space="preserve"> του μαθήματος Βιοηθική και </w:t>
      </w:r>
      <w:r w:rsidR="00FA1732" w:rsidRPr="007D503C">
        <w:t>τέλος</w:t>
      </w:r>
      <w:r w:rsidRPr="007D503C">
        <w:t xml:space="preserve"> ζωής του ΔΠΜΣ </w:t>
      </w:r>
      <w:r w:rsidR="003F57E4" w:rsidRPr="007D503C">
        <w:t xml:space="preserve">«Βιοηθική» των Τμημάτων Φιλοσοφικών και Κοινωνικών Σπουδών, Ιατρικής, Βιολογίας και Κοινωνιολογίας του Πανεπιστημίου Κρήτης, καθώς και της Νομικής Σχολής του ΕΚΠΑ. </w:t>
      </w:r>
      <w:r w:rsidR="00A51C70" w:rsidRPr="007D503C">
        <w:t xml:space="preserve">Εργάζεται ως συνεργαζόμενο εκπαιδευτικό προσωπικό (ΣΕΠ) στο Ελληνικό Ανοικτό Πανεπιστήμιο στο ΠΜΣ Διοίκηση Μονάδων Υγείας στη θεματική ενότητα ΔΜΥ51. </w:t>
      </w:r>
      <w:r w:rsidR="0016626A" w:rsidRPr="007D503C">
        <w:t>Ταυτόχρονα εί</w:t>
      </w:r>
      <w:r w:rsidR="00A51C70" w:rsidRPr="007D503C">
        <w:t>ν</w:t>
      </w:r>
      <w:r w:rsidR="0016626A" w:rsidRPr="007D503C">
        <w:t>αι μέλος της διοικούσας επιτροπής του Τομέα Νοσηλευτικής Ογκολογίας</w:t>
      </w:r>
      <w:r w:rsidR="00A51C70" w:rsidRPr="007D503C">
        <w:t xml:space="preserve"> στην Ελλάδα</w:t>
      </w:r>
      <w:r w:rsidR="0016626A" w:rsidRPr="007D503C">
        <w:t xml:space="preserve"> κα</w:t>
      </w:r>
      <w:r w:rsidR="007D503C">
        <w:t xml:space="preserve">ι </w:t>
      </w:r>
      <w:r w:rsidR="0016626A" w:rsidRPr="007D503C">
        <w:t>μέλος του</w:t>
      </w:r>
      <w:r w:rsidR="00A51C70" w:rsidRPr="007D503C">
        <w:t xml:space="preserve"> </w:t>
      </w:r>
      <w:r w:rsidR="0016626A" w:rsidRPr="007D503C">
        <w:t>Δ.Σ</w:t>
      </w:r>
      <w:r w:rsidR="00A51C70" w:rsidRPr="007D503C">
        <w:t xml:space="preserve">. του </w:t>
      </w:r>
      <w:r w:rsidR="0016626A" w:rsidRPr="007D503C">
        <w:t xml:space="preserve">Εθνικού </w:t>
      </w:r>
      <w:r w:rsidR="00A51C70" w:rsidRPr="007D503C">
        <w:t>Σ</w:t>
      </w:r>
      <w:r w:rsidR="0016626A" w:rsidRPr="007D503C">
        <w:t xml:space="preserve">υνδέσμου </w:t>
      </w:r>
      <w:r w:rsidR="00A51C70" w:rsidRPr="007D503C">
        <w:t>Ν</w:t>
      </w:r>
      <w:r w:rsidR="0016626A" w:rsidRPr="007D503C">
        <w:t>οσηλευτών Ε</w:t>
      </w:r>
      <w:r w:rsidR="00A51C70" w:rsidRPr="007D503C">
        <w:t>λλάδας (ΕΣΝΕ).</w:t>
      </w:r>
    </w:p>
    <w:p w14:paraId="4EB40494" w14:textId="77777777" w:rsidR="0016626A" w:rsidRDefault="0016626A" w:rsidP="00FA1732">
      <w:pPr>
        <w:spacing w:after="0"/>
        <w:ind w:left="284"/>
        <w:jc w:val="both"/>
      </w:pPr>
    </w:p>
    <w:p w14:paraId="246F372B" w14:textId="77777777" w:rsidR="0016626A" w:rsidRPr="00FA1732" w:rsidRDefault="0016626A" w:rsidP="00FA1732">
      <w:pPr>
        <w:spacing w:after="0"/>
        <w:ind w:left="284"/>
        <w:jc w:val="both"/>
        <w:rPr>
          <w:rFonts w:eastAsia="Times New Roman" w:cs="Calibri"/>
          <w:b/>
          <w:bCs/>
          <w:i/>
          <w:iCs/>
          <w:color w:val="31849B" w:themeColor="accent5" w:themeShade="BF"/>
          <w:kern w:val="24"/>
          <w:sz w:val="24"/>
          <w:szCs w:val="24"/>
          <w:lang w:eastAsia="el-GR"/>
        </w:rPr>
      </w:pPr>
      <w:r w:rsidRPr="00FA1732">
        <w:rPr>
          <w:b/>
          <w:bCs/>
          <w:i/>
          <w:iCs/>
          <w:color w:val="31849B" w:themeColor="accent5" w:themeShade="BF"/>
          <w:sz w:val="24"/>
          <w:szCs w:val="24"/>
        </w:rPr>
        <w:t>Εκπαίδευση</w:t>
      </w:r>
      <w:r w:rsidRPr="00FA1732">
        <w:rPr>
          <w:rFonts w:eastAsia="Times New Roman" w:cs="Calibri"/>
          <w:b/>
          <w:bCs/>
          <w:i/>
          <w:iCs/>
          <w:color w:val="31849B" w:themeColor="accent5" w:themeShade="BF"/>
          <w:kern w:val="24"/>
          <w:sz w:val="24"/>
          <w:szCs w:val="24"/>
          <w:lang w:eastAsia="el-GR"/>
        </w:rPr>
        <w:t xml:space="preserve"> </w:t>
      </w:r>
    </w:p>
    <w:p w14:paraId="204CEFBE" w14:textId="48D1DF8B" w:rsidR="0016626A" w:rsidRPr="00AE266E" w:rsidRDefault="0016626A" w:rsidP="00AE266E">
      <w:pPr>
        <w:ind w:left="284"/>
        <w:jc w:val="both"/>
        <w:rPr>
          <w:rFonts w:eastAsia="Times New Roman" w:cs="Calibri"/>
          <w:b/>
          <w:lang w:eastAsia="el-GR"/>
        </w:rPr>
      </w:pPr>
      <w:r w:rsidRPr="007D503C">
        <w:rPr>
          <w:rFonts w:eastAsia="Times New Roman" w:cs="Calibri"/>
          <w:color w:val="000000"/>
          <w:kern w:val="24"/>
          <w:lang w:eastAsia="el-GR"/>
        </w:rPr>
        <w:t xml:space="preserve">Απόφοιτος του </w:t>
      </w:r>
      <w:r w:rsidR="00A51C70" w:rsidRPr="007D503C">
        <w:rPr>
          <w:rFonts w:eastAsia="Times New Roman" w:cs="Calibri"/>
          <w:color w:val="000000"/>
          <w:kern w:val="24"/>
          <w:lang w:eastAsia="el-GR"/>
        </w:rPr>
        <w:t xml:space="preserve">τμήμα Νοσηλευτικής (1990), του  </w:t>
      </w:r>
      <w:r w:rsidRPr="007D503C">
        <w:rPr>
          <w:rFonts w:eastAsia="Times New Roman" w:cs="Calibri"/>
          <w:color w:val="000000"/>
          <w:kern w:val="24"/>
          <w:lang w:eastAsia="el-GR"/>
        </w:rPr>
        <w:t xml:space="preserve">ΤΕΙ Κρήτης, με βαθμό «Άριστα 8,82». Απόφοιτος του </w:t>
      </w:r>
      <w:r w:rsidR="00A51C70" w:rsidRPr="007D503C">
        <w:rPr>
          <w:rFonts w:eastAsia="Times New Roman" w:cs="Calibri"/>
          <w:color w:val="000000"/>
          <w:kern w:val="24"/>
          <w:lang w:eastAsia="el-GR"/>
        </w:rPr>
        <w:t xml:space="preserve">τμήματος Νοσηλευτικής (1996) του </w:t>
      </w:r>
      <w:r w:rsidRPr="007D503C">
        <w:rPr>
          <w:rFonts w:eastAsia="Times New Roman" w:cs="Calibri"/>
          <w:color w:val="000000"/>
          <w:kern w:val="24"/>
          <w:lang w:eastAsia="el-GR"/>
        </w:rPr>
        <w:t>Εθνικού και Καποδιστριακού Πανεπιστημίου Αθηνών με βαθμό «Λίαν Καλώς 7,62».</w:t>
      </w:r>
      <w:r w:rsidR="00AE266E" w:rsidRPr="00AE266E">
        <w:rPr>
          <w:rFonts w:eastAsia="Times New Roman" w:cs="Calibri"/>
          <w:lang w:eastAsia="el-GR"/>
        </w:rPr>
        <w:t xml:space="preserve"> Πτυχίο Παιδαγωγικών Σπουδών από τη σχολή εκπαιδευτικών λειτουργών επαγγελματικής και τεχνικής εκπαίδευσης (Σ.Ε.Λ.Ε.Τ.Ε.) και παιδαγωγικής τεχνικής σχολής (ΠΑ.Τ.Ε.Σ.)</w:t>
      </w:r>
      <w:r w:rsidR="00AE266E">
        <w:rPr>
          <w:rFonts w:eastAsia="Times New Roman" w:cs="Calibri"/>
          <w:lang w:eastAsia="el-GR"/>
        </w:rPr>
        <w:t xml:space="preserve"> (1999)</w:t>
      </w:r>
      <w:r w:rsidR="00AE266E" w:rsidRPr="00AE266E">
        <w:rPr>
          <w:rFonts w:eastAsia="Times New Roman" w:cs="Calibri"/>
          <w:lang w:eastAsia="el-GR"/>
        </w:rPr>
        <w:t xml:space="preserve"> με βαθμό </w:t>
      </w:r>
      <w:r w:rsidR="00AE266E" w:rsidRPr="00AE266E">
        <w:rPr>
          <w:rFonts w:eastAsia="Times New Roman" w:cs="Calibri"/>
          <w:bCs/>
          <w:lang w:eastAsia="el-GR"/>
        </w:rPr>
        <w:t>«Άριστα 9</w:t>
      </w:r>
      <w:r w:rsidR="00A0087F">
        <w:rPr>
          <w:rFonts w:eastAsia="Times New Roman" w:cs="Calibri"/>
          <w:bCs/>
          <w:lang w:eastAsia="el-GR"/>
        </w:rPr>
        <w:t>,</w:t>
      </w:r>
      <w:r w:rsidR="00AE266E" w:rsidRPr="00AE266E">
        <w:rPr>
          <w:rFonts w:eastAsia="Times New Roman" w:cs="Calibri"/>
          <w:bCs/>
          <w:lang w:eastAsia="el-GR"/>
        </w:rPr>
        <w:t>4».</w:t>
      </w:r>
      <w:r w:rsidR="00AE266E">
        <w:rPr>
          <w:rFonts w:eastAsia="Times New Roman" w:cs="Calibri"/>
          <w:b/>
          <w:lang w:eastAsia="el-GR"/>
        </w:rPr>
        <w:t xml:space="preserve"> </w:t>
      </w:r>
      <w:r w:rsidRPr="007D503C">
        <w:rPr>
          <w:rFonts w:eastAsia="Times New Roman" w:cs="Calibri"/>
          <w:color w:val="000000"/>
          <w:kern w:val="24"/>
          <w:lang w:eastAsia="el-GR"/>
        </w:rPr>
        <w:t xml:space="preserve">Μεταπτυχιακό Δίπλωμα Ειδίκευσης </w:t>
      </w:r>
      <w:r w:rsidR="000B6893">
        <w:rPr>
          <w:rFonts w:eastAsia="Times New Roman" w:cs="Calibri"/>
          <w:color w:val="000000"/>
          <w:kern w:val="24"/>
          <w:lang w:eastAsia="el-GR"/>
        </w:rPr>
        <w:t>από το</w:t>
      </w:r>
      <w:r w:rsidRPr="007D503C">
        <w:rPr>
          <w:rFonts w:eastAsia="Times New Roman" w:cs="Calibri"/>
          <w:color w:val="000000"/>
          <w:kern w:val="24"/>
          <w:lang w:eastAsia="el-GR"/>
        </w:rPr>
        <w:t xml:space="preserve"> ΠΜΣ «Δημόσια Υγεία και Διοίκηση Υπηρεσιών Υγείας» στην κατεύθυνση «Δημόσια Υγεία»</w:t>
      </w:r>
      <w:r w:rsidR="00A51C70" w:rsidRPr="007D503C">
        <w:rPr>
          <w:rFonts w:eastAsia="Times New Roman" w:cs="Calibri"/>
          <w:color w:val="000000"/>
          <w:kern w:val="24"/>
          <w:lang w:eastAsia="el-GR"/>
        </w:rPr>
        <w:t xml:space="preserve"> (2005)</w:t>
      </w:r>
      <w:r w:rsidRPr="007D503C">
        <w:rPr>
          <w:rFonts w:eastAsia="Times New Roman" w:cs="Calibri"/>
          <w:color w:val="000000"/>
          <w:kern w:val="24"/>
          <w:lang w:eastAsia="el-GR"/>
        </w:rPr>
        <w:t>, του τμήματος Ιατρικής του πανεπιστημίου Κρήτης με βαθμό «Άριστα 8,8». Διδακτορικό δίπλωμα</w:t>
      </w:r>
      <w:r w:rsidR="00D02418" w:rsidRPr="007D503C">
        <w:rPr>
          <w:rFonts w:eastAsia="Times New Roman" w:cs="Calibri"/>
          <w:color w:val="000000"/>
          <w:kern w:val="24"/>
          <w:lang w:eastAsia="el-GR"/>
        </w:rPr>
        <w:t xml:space="preserve"> από το </w:t>
      </w:r>
      <w:r w:rsidRPr="007D503C">
        <w:rPr>
          <w:rFonts w:eastAsia="Times New Roman" w:cs="Calibri"/>
          <w:color w:val="000000"/>
          <w:kern w:val="24"/>
          <w:lang w:eastAsia="el-GR"/>
        </w:rPr>
        <w:t xml:space="preserve">Τμήμα Ιατρικής, </w:t>
      </w:r>
      <w:r w:rsidR="00D02418" w:rsidRPr="007D503C">
        <w:rPr>
          <w:rFonts w:eastAsia="Times New Roman" w:cs="Calibri"/>
          <w:color w:val="000000"/>
          <w:kern w:val="24"/>
          <w:lang w:eastAsia="el-GR"/>
        </w:rPr>
        <w:t xml:space="preserve">του </w:t>
      </w:r>
      <w:r w:rsidRPr="007D503C">
        <w:rPr>
          <w:rFonts w:eastAsia="Times New Roman" w:cs="Calibri"/>
          <w:color w:val="000000"/>
          <w:kern w:val="24"/>
          <w:lang w:eastAsia="el-GR"/>
        </w:rPr>
        <w:t>Πανεπιστ</w:t>
      </w:r>
      <w:r w:rsidR="00D02418" w:rsidRPr="007D503C">
        <w:rPr>
          <w:rFonts w:eastAsia="Times New Roman" w:cs="Calibri"/>
          <w:color w:val="000000"/>
          <w:kern w:val="24"/>
          <w:lang w:eastAsia="el-GR"/>
        </w:rPr>
        <w:t>η</w:t>
      </w:r>
      <w:r w:rsidRPr="007D503C">
        <w:rPr>
          <w:rFonts w:eastAsia="Times New Roman" w:cs="Calibri"/>
          <w:color w:val="000000"/>
          <w:kern w:val="24"/>
          <w:lang w:eastAsia="el-GR"/>
        </w:rPr>
        <w:t>μ</w:t>
      </w:r>
      <w:r w:rsidR="00D02418" w:rsidRPr="007D503C">
        <w:rPr>
          <w:rFonts w:eastAsia="Times New Roman" w:cs="Calibri"/>
          <w:color w:val="000000"/>
          <w:kern w:val="24"/>
          <w:lang w:eastAsia="el-GR"/>
        </w:rPr>
        <w:t>ίου Κρήτης</w:t>
      </w:r>
      <w:r w:rsidRPr="007D503C">
        <w:rPr>
          <w:rFonts w:eastAsia="Times New Roman" w:cs="Calibri"/>
          <w:color w:val="000000"/>
          <w:kern w:val="24"/>
          <w:lang w:eastAsia="el-GR"/>
        </w:rPr>
        <w:t xml:space="preserve"> (2017)</w:t>
      </w:r>
      <w:r w:rsidR="00D02418" w:rsidRPr="007D503C">
        <w:rPr>
          <w:rFonts w:eastAsia="Times New Roman" w:cs="Calibri"/>
          <w:color w:val="000000"/>
          <w:kern w:val="24"/>
          <w:lang w:eastAsia="el-GR"/>
        </w:rPr>
        <w:t>.</w:t>
      </w:r>
    </w:p>
    <w:p w14:paraId="4662C6D6" w14:textId="77777777" w:rsidR="00A0087F" w:rsidRDefault="00A0087F" w:rsidP="00A0087F">
      <w:pPr>
        <w:spacing w:after="0"/>
        <w:ind w:left="284"/>
        <w:jc w:val="both"/>
        <w:rPr>
          <w:b/>
          <w:bCs/>
          <w:i/>
          <w:iCs/>
          <w:color w:val="31849B" w:themeColor="accent5" w:themeShade="BF"/>
          <w:sz w:val="24"/>
          <w:szCs w:val="24"/>
        </w:rPr>
      </w:pPr>
      <w:proofErr w:type="spellStart"/>
      <w:r>
        <w:rPr>
          <w:b/>
          <w:bCs/>
          <w:i/>
          <w:iCs/>
          <w:color w:val="31849B" w:themeColor="accent5" w:themeShade="BF"/>
          <w:sz w:val="24"/>
          <w:szCs w:val="24"/>
        </w:rPr>
        <w:t>Επαγελματική</w:t>
      </w:r>
      <w:proofErr w:type="spellEnd"/>
      <w:r>
        <w:rPr>
          <w:b/>
          <w:bCs/>
          <w:i/>
          <w:iCs/>
          <w:color w:val="31849B" w:themeColor="accent5" w:themeShade="BF"/>
          <w:sz w:val="24"/>
          <w:szCs w:val="24"/>
        </w:rPr>
        <w:t xml:space="preserve"> εμπειρία</w:t>
      </w:r>
    </w:p>
    <w:p w14:paraId="5672D6BC" w14:textId="77777777" w:rsidR="00A0087F" w:rsidRPr="00AE266E" w:rsidRDefault="00A0087F" w:rsidP="00A0087F">
      <w:pPr>
        <w:spacing w:after="0"/>
        <w:ind w:left="284"/>
        <w:jc w:val="both"/>
        <w:rPr>
          <w:rFonts w:eastAsia="Times New Roman" w:cs="Calibri"/>
          <w:lang w:eastAsia="el-GR"/>
        </w:rPr>
      </w:pPr>
      <w:r w:rsidRPr="00AE266E">
        <w:rPr>
          <w:rFonts w:eastAsia="Times New Roman" w:cs="Calibri"/>
          <w:lang w:eastAsia="el-GR"/>
        </w:rPr>
        <w:t xml:space="preserve">Εργάστηκε για αρκετά χρόνια ως κλινικός νοσηλευτής </w:t>
      </w:r>
      <w:r>
        <w:rPr>
          <w:rFonts w:eastAsia="Times New Roman" w:cs="Calibri"/>
          <w:lang w:eastAsia="el-GR"/>
        </w:rPr>
        <w:t>σ</w:t>
      </w:r>
      <w:r w:rsidRPr="00AE266E">
        <w:rPr>
          <w:rFonts w:eastAsia="Times New Roman" w:cs="Calibri"/>
          <w:lang w:eastAsia="el-GR"/>
        </w:rPr>
        <w:t>το Πανεπιστημιακ</w:t>
      </w:r>
      <w:r>
        <w:rPr>
          <w:rFonts w:eastAsia="Times New Roman" w:cs="Calibri"/>
          <w:lang w:eastAsia="el-GR"/>
        </w:rPr>
        <w:t>ό</w:t>
      </w:r>
      <w:r w:rsidRPr="00AE266E">
        <w:rPr>
          <w:rFonts w:eastAsia="Times New Roman" w:cs="Calibri"/>
          <w:lang w:eastAsia="el-GR"/>
        </w:rPr>
        <w:t xml:space="preserve"> Γενικ</w:t>
      </w:r>
      <w:r>
        <w:rPr>
          <w:rFonts w:eastAsia="Times New Roman" w:cs="Calibri"/>
          <w:lang w:eastAsia="el-GR"/>
        </w:rPr>
        <w:t>ό</w:t>
      </w:r>
      <w:r w:rsidRPr="00AE266E">
        <w:rPr>
          <w:rFonts w:eastAsia="Times New Roman" w:cs="Calibri"/>
          <w:lang w:eastAsia="el-GR"/>
        </w:rPr>
        <w:t xml:space="preserve"> Νοσοκομεί</w:t>
      </w:r>
      <w:r>
        <w:rPr>
          <w:rFonts w:eastAsia="Times New Roman" w:cs="Calibri"/>
          <w:lang w:eastAsia="el-GR"/>
        </w:rPr>
        <w:t>ο</w:t>
      </w:r>
      <w:r w:rsidRPr="00AE266E">
        <w:rPr>
          <w:rFonts w:eastAsia="Times New Roman" w:cs="Calibri"/>
          <w:lang w:eastAsia="el-GR"/>
        </w:rPr>
        <w:t xml:space="preserve"> Ηρακλείου Κρήτης και την περίοδο 2001-2008 ως μόνιμος εκπαιδευτικός στη δευτεροβάθμια εκπαίδευση. Από το 2018 εργάζεται ως μόνιμο μέλος ΔΕΠ στο τμήμα Νοσηλευτικής του Ελληνικού Μεσογειακού Πανεπιστημίου</w:t>
      </w:r>
      <w:r>
        <w:rPr>
          <w:rFonts w:eastAsia="Times New Roman" w:cs="Calibri"/>
          <w:lang w:eastAsia="el-GR"/>
        </w:rPr>
        <w:t xml:space="preserve"> </w:t>
      </w:r>
      <w:r w:rsidRPr="00AE266E">
        <w:rPr>
          <w:rFonts w:eastAsia="Times New Roman" w:cs="Calibri"/>
          <w:lang w:eastAsia="el-GR"/>
        </w:rPr>
        <w:t xml:space="preserve">(πρώην ΤΕΙ Κρήτης). </w:t>
      </w:r>
    </w:p>
    <w:p w14:paraId="574CC553" w14:textId="778A78D9" w:rsidR="0016626A" w:rsidRDefault="0016626A" w:rsidP="008F0D8D">
      <w:pPr>
        <w:spacing w:after="0"/>
        <w:jc w:val="both"/>
      </w:pPr>
    </w:p>
    <w:p w14:paraId="6B4E6D25" w14:textId="0D82C28F" w:rsidR="0016626A" w:rsidRDefault="00E42434" w:rsidP="00FA1732">
      <w:pPr>
        <w:spacing w:after="0"/>
        <w:ind w:left="284"/>
        <w:jc w:val="both"/>
        <w:rPr>
          <w:b/>
          <w:bCs/>
          <w:i/>
          <w:iCs/>
          <w:color w:val="31849B" w:themeColor="accent5" w:themeShade="BF"/>
          <w:sz w:val="24"/>
          <w:szCs w:val="24"/>
        </w:rPr>
      </w:pPr>
      <w:r w:rsidRPr="00FA1732">
        <w:rPr>
          <w:b/>
          <w:bCs/>
          <w:i/>
          <w:iCs/>
          <w:color w:val="31849B" w:themeColor="accent5" w:themeShade="BF"/>
          <w:sz w:val="24"/>
          <w:szCs w:val="24"/>
        </w:rPr>
        <w:t>Ακαδημαϊκή</w:t>
      </w:r>
      <w:r w:rsidR="00FA1732" w:rsidRPr="00FA1732">
        <w:rPr>
          <w:b/>
          <w:bCs/>
          <w:i/>
          <w:iCs/>
          <w:color w:val="31849B" w:themeColor="accent5" w:themeShade="BF"/>
          <w:sz w:val="24"/>
          <w:szCs w:val="24"/>
        </w:rPr>
        <w:t xml:space="preserve"> εμπειρία</w:t>
      </w:r>
      <w:r w:rsidR="00A51C70" w:rsidRPr="00A51C70">
        <w:t xml:space="preserve"> </w:t>
      </w:r>
      <w:r w:rsidR="00D02418">
        <w:t xml:space="preserve"> </w:t>
      </w:r>
    </w:p>
    <w:p w14:paraId="05144A01" w14:textId="0EA4BFB8" w:rsidR="00FA1732" w:rsidRPr="00A0087F" w:rsidRDefault="000B6893" w:rsidP="00A0087F">
      <w:pPr>
        <w:spacing w:after="240"/>
        <w:ind w:left="284"/>
        <w:jc w:val="both"/>
        <w:rPr>
          <w:rFonts w:eastAsia="Times New Roman" w:cs="Calibri"/>
          <w:color w:val="000000"/>
          <w:kern w:val="24"/>
          <w:lang w:eastAsia="el-GR"/>
        </w:rPr>
      </w:pPr>
      <w:r w:rsidRPr="00AE266E">
        <w:rPr>
          <w:rFonts w:eastAsia="Times New Roman" w:cs="Calibri"/>
          <w:color w:val="000000"/>
          <w:kern w:val="24"/>
          <w:lang w:eastAsia="el-GR"/>
        </w:rPr>
        <w:t xml:space="preserve">Σε προπτυχιακό επίπεδο διδάσκει τα μαθήματα «Εισαγωγή στη Νοσηλευτική Επιστήμη», «Βασικές Αρχές Νοσηλευτικής» και «Ογκολογική και Ανακουφιστική Φροντίδα». </w:t>
      </w:r>
      <w:r w:rsidR="00AE266E" w:rsidRPr="00AE266E">
        <w:rPr>
          <w:rFonts w:eastAsia="Times New Roman" w:cs="Calibri"/>
          <w:color w:val="000000"/>
          <w:kern w:val="24"/>
          <w:lang w:eastAsia="el-GR"/>
        </w:rPr>
        <w:t>Επίσης  έχει διδάξει σε αρκετά μεταπτυχιακά προγράμματα στην Ελλάδα</w:t>
      </w:r>
      <w:r w:rsidRPr="00AE266E">
        <w:rPr>
          <w:rFonts w:eastAsia="Times New Roman" w:cs="Calibri"/>
          <w:color w:val="000000"/>
          <w:kern w:val="24"/>
          <w:lang w:eastAsia="el-GR"/>
        </w:rPr>
        <w:t xml:space="preserve">. Ταυτόχρονα ήταν επιβλέπων σε αρκετές διπλωματικές  και πτυχιακές εργασίες. </w:t>
      </w:r>
      <w:r w:rsidR="00FA1732" w:rsidRPr="00AE266E">
        <w:rPr>
          <w:rFonts w:eastAsia="Times New Roman" w:cs="Calibri"/>
          <w:color w:val="000000"/>
          <w:kern w:val="24"/>
          <w:lang w:eastAsia="el-GR"/>
        </w:rPr>
        <w:t>Έχει αρκετές δημοσιεύσεις και ανακοινώσεις στην ογκολογική νοσηλευτική και τη δημόσια υγεία, συμμετείχε στη συγγραφή επιστημονικών συγγραμμάτων</w:t>
      </w:r>
      <w:r w:rsidR="00AE266E">
        <w:rPr>
          <w:rFonts w:eastAsia="Times New Roman" w:cs="Calibri"/>
          <w:color w:val="000000"/>
          <w:kern w:val="24"/>
          <w:lang w:eastAsia="el-GR"/>
        </w:rPr>
        <w:t xml:space="preserve"> που δίδονται σε τμήματα της τριτοβάθμιας εκπαίδευσης</w:t>
      </w:r>
      <w:r w:rsidR="00FA1732" w:rsidRPr="00AE266E">
        <w:rPr>
          <w:rFonts w:eastAsia="Times New Roman" w:cs="Calibri"/>
          <w:color w:val="000000"/>
          <w:kern w:val="24"/>
          <w:lang w:eastAsia="el-GR"/>
        </w:rPr>
        <w:t>,</w:t>
      </w:r>
      <w:r w:rsidR="00AE266E">
        <w:rPr>
          <w:rFonts w:eastAsia="Times New Roman" w:cs="Calibri"/>
          <w:color w:val="000000"/>
          <w:kern w:val="24"/>
          <w:lang w:eastAsia="el-GR"/>
        </w:rPr>
        <w:t xml:space="preserve"> συμμετείχε σε ερευνητικά προγράμματα του τμήματος νοσηλευτικής,</w:t>
      </w:r>
      <w:r w:rsidR="00FA1732" w:rsidRPr="00AE266E">
        <w:rPr>
          <w:rFonts w:eastAsia="Times New Roman" w:cs="Calibri"/>
          <w:color w:val="000000"/>
          <w:kern w:val="24"/>
          <w:lang w:eastAsia="el-GR"/>
        </w:rPr>
        <w:t xml:space="preserve"> ήταν μέλος συντακτικής επιτροπής ελληνικού νοσηλευτικού περιοδικού, είναι μέλος επιστημονικών επιτροπών πανελλήνιων συνεδρίων και επιμελητής στην ελληνική γλώσσα αρκετών κεφαλαίων αγγλικών νοσηλευτικών βιβλίων. </w:t>
      </w:r>
      <w:bookmarkStart w:id="0" w:name="_GoBack"/>
      <w:bookmarkEnd w:id="0"/>
    </w:p>
    <w:p w14:paraId="035C0744" w14:textId="45DDC0C8" w:rsidR="00FA1732" w:rsidRPr="00AE266E" w:rsidRDefault="00FA1732" w:rsidP="00FA1732">
      <w:pPr>
        <w:spacing w:after="0"/>
        <w:ind w:left="284"/>
        <w:jc w:val="both"/>
        <w:rPr>
          <w:rFonts w:eastAsia="Times New Roman" w:cs="Calibri"/>
          <w:lang w:eastAsia="el-GR"/>
        </w:rPr>
      </w:pPr>
      <w:r w:rsidRPr="00AE266E">
        <w:rPr>
          <w:rFonts w:eastAsia="Times New Roman" w:cs="Calibri"/>
          <w:lang w:eastAsia="el-GR"/>
        </w:rPr>
        <w:t xml:space="preserve">Πρόσφατη λίστα δημοσιεύσεων και </w:t>
      </w:r>
      <w:r w:rsidR="00D02418" w:rsidRPr="00AE266E">
        <w:rPr>
          <w:rFonts w:eastAsia="Times New Roman" w:cs="Calibri"/>
          <w:lang w:eastAsia="el-GR"/>
        </w:rPr>
        <w:t>λοιπό</w:t>
      </w:r>
      <w:r w:rsidRPr="00AE266E">
        <w:rPr>
          <w:rFonts w:eastAsia="Times New Roman" w:cs="Calibri"/>
          <w:lang w:eastAsia="el-GR"/>
        </w:rPr>
        <w:t xml:space="preserve"> συγγραφικό έργο</w:t>
      </w:r>
    </w:p>
    <w:p w14:paraId="40826BB7" w14:textId="77777777" w:rsidR="00F35D67" w:rsidRPr="00AE266E" w:rsidRDefault="00FA1732" w:rsidP="00F35D67">
      <w:pPr>
        <w:spacing w:after="0"/>
        <w:ind w:left="284"/>
        <w:jc w:val="both"/>
        <w:rPr>
          <w:rFonts w:eastAsia="Times New Roman" w:cs="Calibri"/>
          <w:u w:val="single"/>
          <w:lang w:eastAsia="el-GR"/>
        </w:rPr>
      </w:pPr>
      <w:r w:rsidRPr="00AE266E">
        <w:rPr>
          <w:rFonts w:eastAsia="Times New Roman" w:cs="Calibri"/>
          <w:u w:val="single"/>
          <w:lang w:eastAsia="el-GR"/>
        </w:rPr>
        <w:t>α. Βιβλία</w:t>
      </w:r>
    </w:p>
    <w:p w14:paraId="498C1798" w14:textId="16471878" w:rsidR="00F35D67" w:rsidRPr="00F35D67" w:rsidRDefault="00F35D67" w:rsidP="007470C7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proofErr w:type="spellStart"/>
      <w:r w:rsidRPr="00F35D67">
        <w:rPr>
          <w:rFonts w:eastAsia="Times New Roman" w:cs="Calibri"/>
          <w:lang w:eastAsia="el-GR"/>
        </w:rPr>
        <w:t>Γκοβίνα</w:t>
      </w:r>
      <w:proofErr w:type="spellEnd"/>
      <w:r w:rsidRPr="00F35D67">
        <w:rPr>
          <w:rFonts w:eastAsia="Times New Roman" w:cs="Calibri"/>
          <w:lang w:eastAsia="el-GR"/>
        </w:rPr>
        <w:t xml:space="preserve"> Ο, Κωνσταντινίδης Θ. Βασικές αρχές ογκολογικής νοσηλευτικής και ανακουφιστικής φροντίδας. Εκδοσεις </w:t>
      </w:r>
      <w:r w:rsidRPr="00F35D67">
        <w:rPr>
          <w:rFonts w:eastAsia="Times New Roman" w:cs="Calibri"/>
          <w:lang w:val="en-US" w:eastAsia="el-GR"/>
        </w:rPr>
        <w:t>Broken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Hills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Publishers</w:t>
      </w:r>
      <w:r w:rsidRPr="00F35D67">
        <w:rPr>
          <w:rFonts w:eastAsia="Times New Roman" w:cs="Calibri"/>
          <w:lang w:eastAsia="el-GR"/>
        </w:rPr>
        <w:t xml:space="preserve"> 2019.</w:t>
      </w:r>
    </w:p>
    <w:p w14:paraId="37CB693B" w14:textId="77777777" w:rsidR="00F35D67" w:rsidRPr="00AE266E" w:rsidRDefault="00F35D67" w:rsidP="00FA1732">
      <w:pPr>
        <w:spacing w:after="0"/>
        <w:ind w:left="284"/>
        <w:jc w:val="both"/>
        <w:rPr>
          <w:rFonts w:eastAsia="Times New Roman" w:cs="Calibri"/>
          <w:lang w:eastAsia="el-GR"/>
        </w:rPr>
      </w:pPr>
    </w:p>
    <w:p w14:paraId="620100FB" w14:textId="77777777" w:rsidR="007470C7" w:rsidRPr="00AE266E" w:rsidRDefault="007470C7" w:rsidP="00FA1732">
      <w:pPr>
        <w:spacing w:after="0"/>
        <w:ind w:left="284"/>
        <w:jc w:val="both"/>
        <w:rPr>
          <w:rFonts w:eastAsia="Times New Roman" w:cs="Calibri"/>
          <w:u w:val="single"/>
          <w:lang w:eastAsia="el-GR"/>
        </w:rPr>
      </w:pPr>
    </w:p>
    <w:p w14:paraId="2BCFDC17" w14:textId="77777777" w:rsidR="007470C7" w:rsidRPr="00AE266E" w:rsidRDefault="007470C7" w:rsidP="00FA1732">
      <w:pPr>
        <w:spacing w:after="0"/>
        <w:ind w:left="284"/>
        <w:jc w:val="both"/>
        <w:rPr>
          <w:rFonts w:eastAsia="Times New Roman" w:cs="Calibri"/>
          <w:u w:val="single"/>
          <w:lang w:eastAsia="el-GR"/>
        </w:rPr>
      </w:pPr>
    </w:p>
    <w:p w14:paraId="235B0A76" w14:textId="5B8F8435" w:rsidR="00E42434" w:rsidRPr="00AE266E" w:rsidRDefault="00E42434" w:rsidP="00FA1732">
      <w:pPr>
        <w:spacing w:after="0"/>
        <w:ind w:left="284"/>
        <w:jc w:val="both"/>
        <w:rPr>
          <w:rFonts w:eastAsia="Times New Roman" w:cs="Calibri"/>
          <w:u w:val="single"/>
          <w:lang w:eastAsia="el-GR"/>
        </w:rPr>
      </w:pPr>
      <w:r w:rsidRPr="00AE266E">
        <w:rPr>
          <w:rFonts w:eastAsia="Times New Roman" w:cs="Calibri"/>
          <w:u w:val="single"/>
          <w:lang w:eastAsia="el-GR"/>
        </w:rPr>
        <w:t>β. Κεφάλαι</w:t>
      </w:r>
      <w:r w:rsidR="000135EA" w:rsidRPr="00AE266E">
        <w:rPr>
          <w:rFonts w:eastAsia="Times New Roman" w:cs="Calibri"/>
          <w:u w:val="single"/>
          <w:lang w:eastAsia="el-GR"/>
        </w:rPr>
        <w:t>α</w:t>
      </w:r>
      <w:r w:rsidRPr="00AE266E">
        <w:rPr>
          <w:rFonts w:eastAsia="Times New Roman" w:cs="Calibri"/>
          <w:u w:val="single"/>
          <w:lang w:eastAsia="el-GR"/>
        </w:rPr>
        <w:t xml:space="preserve"> σε βιβλία</w:t>
      </w:r>
    </w:p>
    <w:p w14:paraId="1564477A" w14:textId="3F7A8D3F" w:rsidR="007470C7" w:rsidRPr="00AE266E" w:rsidRDefault="007470C7" w:rsidP="007470C7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r w:rsidRPr="00AE266E">
        <w:rPr>
          <w:rFonts w:eastAsia="Times New Roman" w:cs="Calibri"/>
          <w:lang w:eastAsia="el-GR"/>
        </w:rPr>
        <w:lastRenderedPageBreak/>
        <w:t xml:space="preserve">Κωνσταντινίδης Θ. </w:t>
      </w:r>
      <w:r w:rsidRPr="00AE266E">
        <w:rPr>
          <w:rFonts w:eastAsia="Times New Roman" w:cs="Calibri"/>
          <w:i/>
          <w:iCs/>
          <w:lang w:eastAsia="el-GR"/>
        </w:rPr>
        <w:t xml:space="preserve">Η μετανοσοκομειακή φροντίδα. Δομές και υπηρεσίες </w:t>
      </w:r>
      <w:proofErr w:type="spellStart"/>
      <w:r w:rsidRPr="00AE266E">
        <w:rPr>
          <w:rFonts w:eastAsia="Times New Roman" w:cs="Calibri"/>
          <w:i/>
          <w:iCs/>
          <w:lang w:eastAsia="el-GR"/>
        </w:rPr>
        <w:t>μετανοσοκομειακής</w:t>
      </w:r>
      <w:proofErr w:type="spellEnd"/>
      <w:r w:rsidRPr="00AE266E">
        <w:rPr>
          <w:rFonts w:eastAsia="Times New Roman" w:cs="Calibri"/>
          <w:i/>
          <w:iCs/>
          <w:lang w:eastAsia="el-GR"/>
        </w:rPr>
        <w:t xml:space="preserve"> φροντίδας, </w:t>
      </w:r>
      <w:proofErr w:type="spellStart"/>
      <w:r w:rsidRPr="00AE266E">
        <w:rPr>
          <w:rFonts w:eastAsia="Times New Roman" w:cs="Calibri"/>
          <w:i/>
          <w:iCs/>
          <w:lang w:eastAsia="el-GR"/>
        </w:rPr>
        <w:t>Κεφ</w:t>
      </w:r>
      <w:proofErr w:type="spellEnd"/>
      <w:r w:rsidRPr="00AE266E">
        <w:rPr>
          <w:rFonts w:eastAsia="Times New Roman" w:cs="Calibri"/>
          <w:i/>
          <w:iCs/>
          <w:lang w:eastAsia="el-GR"/>
        </w:rPr>
        <w:t xml:space="preserve"> 24</w:t>
      </w:r>
      <w:r w:rsidRPr="00AE266E">
        <w:rPr>
          <w:rFonts w:eastAsia="Times New Roman" w:cs="Calibri"/>
          <w:lang w:eastAsia="el-GR"/>
        </w:rPr>
        <w:t xml:space="preserve">. </w:t>
      </w:r>
      <w:proofErr w:type="spellStart"/>
      <w:r w:rsidRPr="00AE266E">
        <w:rPr>
          <w:rFonts w:eastAsia="Times New Roman" w:cs="Calibri"/>
          <w:lang w:eastAsia="el-GR"/>
        </w:rPr>
        <w:t>Πολυσυγγραφικό</w:t>
      </w:r>
      <w:proofErr w:type="spellEnd"/>
      <w:r w:rsidRPr="00AE266E">
        <w:rPr>
          <w:rFonts w:eastAsia="Times New Roman" w:cs="Calibri"/>
          <w:lang w:eastAsia="el-GR"/>
        </w:rPr>
        <w:t xml:space="preserve">. Υπηρεσίες υγείας: Συστήματα και πολιτικές. Συντονισμός ύλης: Σαράφης Π, </w:t>
      </w:r>
      <w:proofErr w:type="spellStart"/>
      <w:r w:rsidRPr="00AE266E">
        <w:rPr>
          <w:rFonts w:eastAsia="Times New Roman" w:cs="Calibri"/>
          <w:lang w:eastAsia="el-GR"/>
        </w:rPr>
        <w:t>Μπαμίδης</w:t>
      </w:r>
      <w:proofErr w:type="spellEnd"/>
      <w:r w:rsidRPr="00AE266E">
        <w:rPr>
          <w:rFonts w:eastAsia="Times New Roman" w:cs="Calibri"/>
          <w:lang w:eastAsia="el-GR"/>
        </w:rPr>
        <w:t xml:space="preserve"> Π. Εκδόσεις </w:t>
      </w:r>
      <w:r w:rsidRPr="00AE266E">
        <w:rPr>
          <w:rFonts w:eastAsia="Times New Roman" w:cs="Calibri"/>
          <w:lang w:val="en-US" w:eastAsia="el-GR"/>
        </w:rPr>
        <w:t>Broken</w:t>
      </w:r>
      <w:r w:rsidRPr="00AE266E">
        <w:rPr>
          <w:rFonts w:eastAsia="Times New Roman" w:cs="Calibri"/>
          <w:lang w:eastAsia="el-GR"/>
        </w:rPr>
        <w:t xml:space="preserve"> </w:t>
      </w:r>
      <w:r w:rsidRPr="00AE266E">
        <w:rPr>
          <w:rFonts w:eastAsia="Times New Roman" w:cs="Calibri"/>
          <w:lang w:val="en-US" w:eastAsia="el-GR"/>
        </w:rPr>
        <w:t>Hill</w:t>
      </w:r>
      <w:r w:rsidRPr="00AE266E">
        <w:rPr>
          <w:rFonts w:eastAsia="Times New Roman" w:cs="Calibri"/>
          <w:lang w:eastAsia="el-GR"/>
        </w:rPr>
        <w:t xml:space="preserve"> </w:t>
      </w:r>
      <w:r w:rsidRPr="00AE266E">
        <w:rPr>
          <w:rFonts w:eastAsia="Times New Roman" w:cs="Calibri"/>
          <w:lang w:val="en-US" w:eastAsia="el-GR"/>
        </w:rPr>
        <w:t>Publishers</w:t>
      </w:r>
      <w:r w:rsidRPr="00AE266E">
        <w:rPr>
          <w:rFonts w:eastAsia="Times New Roman" w:cs="Calibri"/>
          <w:lang w:eastAsia="el-GR"/>
        </w:rPr>
        <w:t xml:space="preserve"> </w:t>
      </w:r>
      <w:r w:rsidRPr="00AE266E">
        <w:rPr>
          <w:rFonts w:eastAsia="Times New Roman" w:cs="Calibri"/>
          <w:lang w:val="en-US" w:eastAsia="el-GR"/>
        </w:rPr>
        <w:t>LTD</w:t>
      </w:r>
      <w:r w:rsidRPr="00AE266E">
        <w:rPr>
          <w:rFonts w:eastAsia="Times New Roman" w:cs="Calibri"/>
          <w:lang w:eastAsia="el-GR"/>
        </w:rPr>
        <w:t xml:space="preserve">. </w:t>
      </w:r>
      <w:r w:rsidRPr="00AE266E">
        <w:rPr>
          <w:rFonts w:eastAsia="Times New Roman" w:cs="Calibri"/>
          <w:lang w:val="en-US" w:eastAsia="el-GR"/>
        </w:rPr>
        <w:t>Cyprus</w:t>
      </w:r>
      <w:r w:rsidRPr="00AE266E">
        <w:rPr>
          <w:rFonts w:eastAsia="Times New Roman" w:cs="Calibri"/>
          <w:lang w:eastAsia="el-GR"/>
        </w:rPr>
        <w:t xml:space="preserve"> 2020: 427-440.</w:t>
      </w:r>
    </w:p>
    <w:p w14:paraId="120BFE3F" w14:textId="77777777" w:rsidR="007470C7" w:rsidRPr="00AE266E" w:rsidRDefault="007470C7" w:rsidP="007470C7">
      <w:pPr>
        <w:spacing w:after="0"/>
        <w:jc w:val="both"/>
        <w:rPr>
          <w:rFonts w:eastAsia="Times New Roman" w:cs="Calibri"/>
          <w:lang w:eastAsia="el-GR"/>
        </w:rPr>
      </w:pPr>
    </w:p>
    <w:p w14:paraId="4365E496" w14:textId="7D17CB81" w:rsidR="007470C7" w:rsidRPr="00AE266E" w:rsidRDefault="007470C7" w:rsidP="007470C7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r w:rsidRPr="00F35D67">
        <w:rPr>
          <w:rFonts w:eastAsia="Times New Roman" w:cs="Calibri"/>
          <w:lang w:eastAsia="el-GR"/>
        </w:rPr>
        <w:t xml:space="preserve">Κωνσταντινίδης Θ. </w:t>
      </w:r>
      <w:r w:rsidRPr="00F35D67">
        <w:rPr>
          <w:rFonts w:eastAsia="Times New Roman" w:cs="Calibri"/>
          <w:i/>
          <w:lang w:eastAsia="el-GR"/>
        </w:rPr>
        <w:t>Μαθηματικοί υπολογισμοί στη νοσηλευτική</w:t>
      </w:r>
      <w:r w:rsidRPr="00AE266E">
        <w:rPr>
          <w:rFonts w:eastAsia="Times New Roman" w:cs="Calibri"/>
          <w:i/>
          <w:lang w:eastAsia="el-GR"/>
        </w:rPr>
        <w:t xml:space="preserve">, </w:t>
      </w:r>
      <w:r w:rsidRPr="00F35D67">
        <w:rPr>
          <w:rFonts w:eastAsia="Times New Roman" w:cs="Calibri"/>
          <w:lang w:eastAsia="el-GR"/>
        </w:rPr>
        <w:t>Κεφ</w:t>
      </w:r>
      <w:r w:rsidRPr="00AE266E">
        <w:rPr>
          <w:rFonts w:eastAsia="Times New Roman" w:cs="Calibri"/>
          <w:lang w:eastAsia="el-GR"/>
        </w:rPr>
        <w:t>.</w:t>
      </w:r>
      <w:r w:rsidRPr="00F35D67">
        <w:rPr>
          <w:rFonts w:eastAsia="Times New Roman" w:cs="Calibri"/>
          <w:lang w:eastAsia="el-GR"/>
        </w:rPr>
        <w:t xml:space="preserve"> 17. </w:t>
      </w:r>
      <w:proofErr w:type="spellStart"/>
      <w:r w:rsidR="00502328" w:rsidRPr="00AE266E">
        <w:rPr>
          <w:rFonts w:eastAsia="Times New Roman" w:cs="Calibri"/>
          <w:lang w:eastAsia="el-GR"/>
        </w:rPr>
        <w:t>Πολυσυγγραφικό</w:t>
      </w:r>
      <w:proofErr w:type="spellEnd"/>
      <w:r w:rsidR="00502328" w:rsidRPr="00AE266E">
        <w:rPr>
          <w:rFonts w:eastAsia="Times New Roman" w:cs="Calibri"/>
          <w:lang w:eastAsia="el-GR"/>
        </w:rPr>
        <w:t xml:space="preserve">. </w:t>
      </w:r>
      <w:r w:rsidRPr="00F35D67">
        <w:rPr>
          <w:rFonts w:eastAsia="Times New Roman" w:cs="Calibri"/>
          <w:lang w:eastAsia="el-GR"/>
        </w:rPr>
        <w:t>Εισαγωγή στη νοσηλευτική επιστήμη και στη φροντίδα υγείας.</w:t>
      </w:r>
      <w:r w:rsidRPr="00F35D67">
        <w:rPr>
          <w:rFonts w:eastAsia="Times New Roman" w:cs="Calibri"/>
          <w:i/>
          <w:iCs/>
          <w:lang w:eastAsia="el-GR"/>
        </w:rPr>
        <w:t xml:space="preserve"> </w:t>
      </w:r>
      <w:r w:rsidR="00502328" w:rsidRPr="00AE266E">
        <w:rPr>
          <w:rFonts w:eastAsia="Times New Roman" w:cs="Calibri"/>
          <w:lang w:eastAsia="el-GR"/>
        </w:rPr>
        <w:t xml:space="preserve">Συντονισμός ύλης: Σαράφης Π, Κωνσταντινίδης Θ. </w:t>
      </w:r>
      <w:r w:rsidRPr="00F35D67">
        <w:rPr>
          <w:rFonts w:eastAsia="Times New Roman" w:cs="Calibri"/>
          <w:lang w:eastAsia="el-GR"/>
        </w:rPr>
        <w:t xml:space="preserve">Εκδόσεις </w:t>
      </w:r>
      <w:r w:rsidRPr="00F35D67">
        <w:rPr>
          <w:rFonts w:eastAsia="Times New Roman" w:cs="Calibri"/>
          <w:lang w:val="en-US" w:eastAsia="el-GR"/>
        </w:rPr>
        <w:t>Broken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Hill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Publishers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LTD</w:t>
      </w:r>
      <w:r w:rsidRPr="00F35D67">
        <w:rPr>
          <w:rFonts w:eastAsia="Times New Roman" w:cs="Calibri"/>
          <w:lang w:eastAsia="el-GR"/>
        </w:rPr>
        <w:t xml:space="preserve">. </w:t>
      </w:r>
      <w:r w:rsidRPr="00F35D67">
        <w:rPr>
          <w:rFonts w:eastAsia="Times New Roman" w:cs="Calibri"/>
          <w:lang w:val="en-US" w:eastAsia="el-GR"/>
        </w:rPr>
        <w:t>Cyprus</w:t>
      </w:r>
      <w:r w:rsidRPr="00F35D67">
        <w:rPr>
          <w:rFonts w:eastAsia="Times New Roman" w:cs="Calibri"/>
          <w:lang w:eastAsia="el-GR"/>
        </w:rPr>
        <w:t xml:space="preserve"> 2015: 309-322.</w:t>
      </w:r>
    </w:p>
    <w:p w14:paraId="1219D5C3" w14:textId="4F1F00B7" w:rsidR="007470C7" w:rsidRPr="00AE266E" w:rsidRDefault="007470C7" w:rsidP="007470C7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r w:rsidRPr="00F35D67">
        <w:rPr>
          <w:rFonts w:eastAsia="Times New Roman" w:cs="Calibri"/>
          <w:lang w:eastAsia="el-GR"/>
        </w:rPr>
        <w:t xml:space="preserve">Κωνσταντινίδης Θ, Τζαγκαράκη Ε. </w:t>
      </w:r>
      <w:r w:rsidRPr="00F35D67">
        <w:rPr>
          <w:rFonts w:eastAsia="Times New Roman" w:cs="Calibri"/>
          <w:i/>
          <w:lang w:eastAsia="el-GR"/>
        </w:rPr>
        <w:t>Εισαγωγή, μεταφορά και έξοδος ασθενών από το νοσοκομείο.</w:t>
      </w:r>
      <w:r w:rsidRPr="00F35D67">
        <w:rPr>
          <w:rFonts w:eastAsia="Times New Roman" w:cs="Calibri"/>
          <w:lang w:eastAsia="el-GR"/>
        </w:rPr>
        <w:t xml:space="preserve"> Κεφάλαιο 20. </w:t>
      </w:r>
      <w:proofErr w:type="spellStart"/>
      <w:r w:rsidR="00502328" w:rsidRPr="00AE266E">
        <w:rPr>
          <w:rFonts w:eastAsia="Times New Roman" w:cs="Calibri"/>
          <w:lang w:eastAsia="el-GR"/>
        </w:rPr>
        <w:t>Πολυσυγγραφικό</w:t>
      </w:r>
      <w:proofErr w:type="spellEnd"/>
      <w:r w:rsidR="00502328" w:rsidRPr="00AE266E">
        <w:rPr>
          <w:rFonts w:eastAsia="Times New Roman" w:cs="Calibri"/>
          <w:lang w:eastAsia="el-GR"/>
        </w:rPr>
        <w:t xml:space="preserve">. </w:t>
      </w:r>
      <w:r w:rsidR="00502328" w:rsidRPr="00F35D67">
        <w:rPr>
          <w:rFonts w:eastAsia="Times New Roman" w:cs="Calibri"/>
          <w:lang w:eastAsia="el-GR"/>
        </w:rPr>
        <w:t>Εισαγωγή στη νοσηλευτική επιστήμη και στη φροντίδα υγείας.</w:t>
      </w:r>
      <w:r w:rsidR="00502328" w:rsidRPr="00F35D67">
        <w:rPr>
          <w:rFonts w:eastAsia="Times New Roman" w:cs="Calibri"/>
          <w:i/>
          <w:iCs/>
          <w:lang w:eastAsia="el-GR"/>
        </w:rPr>
        <w:t xml:space="preserve"> </w:t>
      </w:r>
      <w:r w:rsidR="00502328" w:rsidRPr="00AE266E">
        <w:rPr>
          <w:rFonts w:eastAsia="Times New Roman" w:cs="Calibri"/>
          <w:lang w:eastAsia="el-GR"/>
        </w:rPr>
        <w:t xml:space="preserve">Συντονισμός ύλης: Σαράφης Π, Κωνσταντινίδης Θ. </w:t>
      </w:r>
      <w:r w:rsidRPr="00F35D67">
        <w:rPr>
          <w:rFonts w:eastAsia="Times New Roman" w:cs="Calibri"/>
          <w:lang w:eastAsia="el-GR"/>
        </w:rPr>
        <w:t xml:space="preserve">Εκδόσεις </w:t>
      </w:r>
      <w:r w:rsidRPr="00F35D67">
        <w:rPr>
          <w:rFonts w:eastAsia="Times New Roman" w:cs="Calibri"/>
          <w:lang w:val="en-US" w:eastAsia="el-GR"/>
        </w:rPr>
        <w:t>Broken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Hill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Publishers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LTD</w:t>
      </w:r>
      <w:r w:rsidRPr="00F35D67">
        <w:rPr>
          <w:rFonts w:eastAsia="Times New Roman" w:cs="Calibri"/>
          <w:lang w:eastAsia="el-GR"/>
        </w:rPr>
        <w:t xml:space="preserve">. </w:t>
      </w:r>
      <w:r w:rsidRPr="00F35D67">
        <w:rPr>
          <w:rFonts w:eastAsia="Times New Roman" w:cs="Calibri"/>
          <w:lang w:val="en-US" w:eastAsia="el-GR"/>
        </w:rPr>
        <w:t>Cyprus</w:t>
      </w:r>
      <w:r w:rsidRPr="00F35D67">
        <w:rPr>
          <w:rFonts w:eastAsia="Times New Roman" w:cs="Calibri"/>
          <w:lang w:eastAsia="el-GR"/>
        </w:rPr>
        <w:t xml:space="preserve"> 2015: 353-365.</w:t>
      </w:r>
    </w:p>
    <w:p w14:paraId="0A5F051C" w14:textId="791E9F4C" w:rsidR="007470C7" w:rsidRPr="00AE266E" w:rsidRDefault="007470C7" w:rsidP="007470C7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r w:rsidRPr="00F35D67">
        <w:rPr>
          <w:rFonts w:eastAsia="Times New Roman" w:cs="Calibri"/>
          <w:lang w:eastAsia="el-GR"/>
        </w:rPr>
        <w:t xml:space="preserve">Ρόκα Β, Κωνσταντινίδης Θ, Σαράφης Π. </w:t>
      </w:r>
      <w:r w:rsidRPr="00F35D67">
        <w:rPr>
          <w:rFonts w:eastAsia="Times New Roman" w:cs="Calibri"/>
          <w:i/>
          <w:lang w:eastAsia="el-GR"/>
        </w:rPr>
        <w:t>Ασφαλές περιβάλλον φροντίδας και περιορισμοί.</w:t>
      </w:r>
      <w:r w:rsidRPr="00F35D67">
        <w:rPr>
          <w:rFonts w:eastAsia="Times New Roman" w:cs="Calibri"/>
          <w:lang w:eastAsia="el-GR"/>
        </w:rPr>
        <w:t xml:space="preserve"> Κεφάλαιο 28. </w:t>
      </w:r>
      <w:proofErr w:type="spellStart"/>
      <w:r w:rsidR="00502328" w:rsidRPr="00AE266E">
        <w:rPr>
          <w:rFonts w:eastAsia="Times New Roman" w:cs="Calibri"/>
          <w:lang w:eastAsia="el-GR"/>
        </w:rPr>
        <w:t>Πολυσυγγραφικό</w:t>
      </w:r>
      <w:proofErr w:type="spellEnd"/>
      <w:r w:rsidR="00502328" w:rsidRPr="00AE266E">
        <w:rPr>
          <w:rFonts w:eastAsia="Times New Roman" w:cs="Calibri"/>
          <w:lang w:eastAsia="el-GR"/>
        </w:rPr>
        <w:t xml:space="preserve">. </w:t>
      </w:r>
      <w:r w:rsidR="00502328" w:rsidRPr="00F35D67">
        <w:rPr>
          <w:rFonts w:eastAsia="Times New Roman" w:cs="Calibri"/>
          <w:lang w:eastAsia="el-GR"/>
        </w:rPr>
        <w:t>Εισαγωγή στη νοσηλευτική επιστήμη και στη φροντίδα υγείας.</w:t>
      </w:r>
      <w:r w:rsidR="00502328" w:rsidRPr="00F35D67">
        <w:rPr>
          <w:rFonts w:eastAsia="Times New Roman" w:cs="Calibri"/>
          <w:i/>
          <w:iCs/>
          <w:lang w:eastAsia="el-GR"/>
        </w:rPr>
        <w:t xml:space="preserve"> </w:t>
      </w:r>
      <w:r w:rsidR="00502328" w:rsidRPr="00AE266E">
        <w:rPr>
          <w:rFonts w:eastAsia="Times New Roman" w:cs="Calibri"/>
          <w:lang w:eastAsia="el-GR"/>
        </w:rPr>
        <w:t>Συντονισμός ύλης: Σαράφης Π, Κωνσταντινίδης Θ.</w:t>
      </w:r>
      <w:r w:rsidRPr="00F35D67">
        <w:rPr>
          <w:rFonts w:eastAsia="Times New Roman" w:cs="Calibri"/>
          <w:lang w:eastAsia="el-GR"/>
        </w:rPr>
        <w:t xml:space="preserve">. </w:t>
      </w:r>
      <w:r w:rsidRPr="00F35D67">
        <w:rPr>
          <w:rFonts w:eastAsia="Times New Roman" w:cs="Calibri"/>
          <w:lang w:val="en-US" w:eastAsia="el-GR"/>
        </w:rPr>
        <w:t>Cyprus</w:t>
      </w:r>
      <w:r w:rsidRPr="00F35D67">
        <w:rPr>
          <w:rFonts w:eastAsia="Times New Roman" w:cs="Calibri"/>
          <w:lang w:eastAsia="el-GR"/>
        </w:rPr>
        <w:t xml:space="preserve"> 2015: 449-464.</w:t>
      </w:r>
    </w:p>
    <w:p w14:paraId="0407A75E" w14:textId="66F9CD60" w:rsidR="007470C7" w:rsidRPr="00AE266E" w:rsidRDefault="007470C7" w:rsidP="007470C7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r w:rsidRPr="00F35D67">
        <w:rPr>
          <w:rFonts w:eastAsia="Times New Roman" w:cs="Calibri"/>
          <w:lang w:eastAsia="el-GR"/>
        </w:rPr>
        <w:t xml:space="preserve">Σαράφης Π, Σκανδαλάκη Ν, Κωνσταντινίδης Θ. </w:t>
      </w:r>
      <w:r w:rsidRPr="00F35D67">
        <w:rPr>
          <w:rFonts w:eastAsia="Times New Roman" w:cs="Calibri"/>
          <w:i/>
          <w:lang w:eastAsia="el-GR"/>
        </w:rPr>
        <w:t>Διατροφή.</w:t>
      </w:r>
      <w:r w:rsidRPr="00F35D67">
        <w:rPr>
          <w:rFonts w:eastAsia="Times New Roman" w:cs="Calibri"/>
          <w:lang w:eastAsia="el-GR"/>
        </w:rPr>
        <w:t xml:space="preserve"> Κεφάλαιο 31. </w:t>
      </w:r>
      <w:proofErr w:type="spellStart"/>
      <w:r w:rsidR="00502328" w:rsidRPr="00AE266E">
        <w:rPr>
          <w:rFonts w:eastAsia="Times New Roman" w:cs="Calibri"/>
          <w:lang w:eastAsia="el-GR"/>
        </w:rPr>
        <w:t>Πολυσυγγραφικό</w:t>
      </w:r>
      <w:proofErr w:type="spellEnd"/>
      <w:r w:rsidR="00502328" w:rsidRPr="00AE266E">
        <w:rPr>
          <w:rFonts w:eastAsia="Times New Roman" w:cs="Calibri"/>
          <w:lang w:eastAsia="el-GR"/>
        </w:rPr>
        <w:t xml:space="preserve">. </w:t>
      </w:r>
      <w:r w:rsidR="00502328" w:rsidRPr="00F35D67">
        <w:rPr>
          <w:rFonts w:eastAsia="Times New Roman" w:cs="Calibri"/>
          <w:lang w:eastAsia="el-GR"/>
        </w:rPr>
        <w:t>Εισαγωγή στη νοσηλευτική επιστήμη και στη φροντίδα υγείας.</w:t>
      </w:r>
      <w:r w:rsidR="00502328" w:rsidRPr="00F35D67">
        <w:rPr>
          <w:rFonts w:eastAsia="Times New Roman" w:cs="Calibri"/>
          <w:i/>
          <w:iCs/>
          <w:lang w:eastAsia="el-GR"/>
        </w:rPr>
        <w:t xml:space="preserve"> </w:t>
      </w:r>
      <w:r w:rsidR="00502328" w:rsidRPr="00AE266E">
        <w:rPr>
          <w:rFonts w:eastAsia="Times New Roman" w:cs="Calibri"/>
          <w:lang w:eastAsia="el-GR"/>
        </w:rPr>
        <w:t xml:space="preserve">Συντονισμός ύλης: Σαράφης Π, Κωνσταντινίδης Θ. </w:t>
      </w:r>
      <w:r w:rsidRPr="00F35D67">
        <w:rPr>
          <w:rFonts w:eastAsia="Times New Roman" w:cs="Calibri"/>
          <w:lang w:eastAsia="el-GR"/>
        </w:rPr>
        <w:t xml:space="preserve"> Εκδόσεις </w:t>
      </w:r>
      <w:r w:rsidRPr="00F35D67">
        <w:rPr>
          <w:rFonts w:eastAsia="Times New Roman" w:cs="Calibri"/>
          <w:lang w:val="en-US" w:eastAsia="el-GR"/>
        </w:rPr>
        <w:t>Broken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Hill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Publishers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LTD</w:t>
      </w:r>
      <w:r w:rsidRPr="00F35D67">
        <w:rPr>
          <w:rFonts w:eastAsia="Times New Roman" w:cs="Calibri"/>
          <w:lang w:eastAsia="el-GR"/>
        </w:rPr>
        <w:t xml:space="preserve">. </w:t>
      </w:r>
      <w:r w:rsidRPr="00F35D67">
        <w:rPr>
          <w:rFonts w:eastAsia="Times New Roman" w:cs="Calibri"/>
          <w:lang w:val="en-US" w:eastAsia="el-GR"/>
        </w:rPr>
        <w:t>Cyprus</w:t>
      </w:r>
      <w:r w:rsidRPr="00F35D67">
        <w:rPr>
          <w:rFonts w:eastAsia="Times New Roman" w:cs="Calibri"/>
          <w:lang w:eastAsia="el-GR"/>
        </w:rPr>
        <w:t xml:space="preserve"> 2015: 493-508.</w:t>
      </w:r>
    </w:p>
    <w:p w14:paraId="73CDB78D" w14:textId="3D8BE44F" w:rsidR="007470C7" w:rsidRPr="00AE266E" w:rsidRDefault="007470C7" w:rsidP="007470C7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r w:rsidRPr="00F35D67">
        <w:rPr>
          <w:rFonts w:eastAsia="Times New Roman" w:cs="Calibri"/>
          <w:lang w:eastAsia="el-GR"/>
        </w:rPr>
        <w:t xml:space="preserve">Κωνσταντινίδης Θ, Σαράφης Π. </w:t>
      </w:r>
      <w:r w:rsidRPr="00F35D67">
        <w:rPr>
          <w:rFonts w:eastAsia="Times New Roman" w:cs="Calibri"/>
          <w:i/>
          <w:lang w:eastAsia="el-GR"/>
        </w:rPr>
        <w:t>Βασικές αρχές χορήγησης φαρμάκων.</w:t>
      </w:r>
      <w:r w:rsidRPr="00F35D67">
        <w:rPr>
          <w:rFonts w:eastAsia="Times New Roman" w:cs="Calibri"/>
          <w:lang w:eastAsia="el-GR"/>
        </w:rPr>
        <w:t xml:space="preserve"> Κεφάλαιο 33. </w:t>
      </w:r>
      <w:proofErr w:type="spellStart"/>
      <w:r w:rsidR="00502328" w:rsidRPr="00AE266E">
        <w:rPr>
          <w:rFonts w:eastAsia="Times New Roman" w:cs="Calibri"/>
          <w:lang w:eastAsia="el-GR"/>
        </w:rPr>
        <w:t>Πολυσυγγραφικό</w:t>
      </w:r>
      <w:proofErr w:type="spellEnd"/>
      <w:r w:rsidR="00502328" w:rsidRPr="00AE266E">
        <w:rPr>
          <w:rFonts w:eastAsia="Times New Roman" w:cs="Calibri"/>
          <w:lang w:eastAsia="el-GR"/>
        </w:rPr>
        <w:t xml:space="preserve">. </w:t>
      </w:r>
      <w:r w:rsidR="00502328" w:rsidRPr="00F35D67">
        <w:rPr>
          <w:rFonts w:eastAsia="Times New Roman" w:cs="Calibri"/>
          <w:lang w:eastAsia="el-GR"/>
        </w:rPr>
        <w:t>Εισαγωγή στη νοσηλευτική επιστήμη και στη φροντίδα υγείας.</w:t>
      </w:r>
      <w:r w:rsidR="00502328" w:rsidRPr="00F35D67">
        <w:rPr>
          <w:rFonts w:eastAsia="Times New Roman" w:cs="Calibri"/>
          <w:i/>
          <w:iCs/>
          <w:lang w:eastAsia="el-GR"/>
        </w:rPr>
        <w:t xml:space="preserve"> </w:t>
      </w:r>
      <w:r w:rsidR="00502328" w:rsidRPr="00AE266E">
        <w:rPr>
          <w:rFonts w:eastAsia="Times New Roman" w:cs="Calibri"/>
          <w:lang w:eastAsia="el-GR"/>
        </w:rPr>
        <w:t xml:space="preserve">Συντονισμός ύλης: Σαράφης Π, Κωνσταντινίδης Θ. </w:t>
      </w:r>
      <w:r w:rsidRPr="00F35D67">
        <w:rPr>
          <w:rFonts w:eastAsia="Times New Roman" w:cs="Calibri"/>
          <w:lang w:eastAsia="el-GR"/>
        </w:rPr>
        <w:t xml:space="preserve">Εκδόσεις </w:t>
      </w:r>
      <w:r w:rsidRPr="00F35D67">
        <w:rPr>
          <w:rFonts w:eastAsia="Times New Roman" w:cs="Calibri"/>
          <w:lang w:val="en-US" w:eastAsia="el-GR"/>
        </w:rPr>
        <w:t>Broken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Hill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Publishers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LTD</w:t>
      </w:r>
      <w:r w:rsidRPr="00F35D67">
        <w:rPr>
          <w:rFonts w:eastAsia="Times New Roman" w:cs="Calibri"/>
          <w:lang w:eastAsia="el-GR"/>
        </w:rPr>
        <w:t xml:space="preserve">. </w:t>
      </w:r>
      <w:r w:rsidRPr="00F35D67">
        <w:rPr>
          <w:rFonts w:eastAsia="Times New Roman" w:cs="Calibri"/>
          <w:lang w:val="en-US" w:eastAsia="el-GR"/>
        </w:rPr>
        <w:t>Cyprus</w:t>
      </w:r>
      <w:r w:rsidRPr="00F35D67">
        <w:rPr>
          <w:rFonts w:eastAsia="Times New Roman" w:cs="Calibri"/>
          <w:lang w:eastAsia="el-GR"/>
        </w:rPr>
        <w:t xml:space="preserve"> 2015: 533-554.</w:t>
      </w:r>
    </w:p>
    <w:p w14:paraId="0D18A7BA" w14:textId="54074C6F" w:rsidR="007470C7" w:rsidRPr="00AE266E" w:rsidRDefault="007470C7" w:rsidP="007470C7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r w:rsidRPr="00F35D67">
        <w:rPr>
          <w:rFonts w:eastAsia="Times New Roman" w:cs="Calibri"/>
          <w:lang w:eastAsia="el-GR"/>
        </w:rPr>
        <w:t xml:space="preserve">Κωνσταντινίδης Θ. </w:t>
      </w:r>
      <w:r w:rsidRPr="00F35D67">
        <w:rPr>
          <w:rFonts w:eastAsia="Times New Roman" w:cs="Calibri"/>
          <w:i/>
          <w:lang w:eastAsia="el-GR"/>
        </w:rPr>
        <w:t>Χορήγηση φαρμάκων από το στόμα.</w:t>
      </w:r>
      <w:r w:rsidRPr="00F35D67">
        <w:rPr>
          <w:rFonts w:eastAsia="Times New Roman" w:cs="Calibri"/>
          <w:lang w:eastAsia="el-GR"/>
        </w:rPr>
        <w:t xml:space="preserve"> Κεφάλαιο 34. </w:t>
      </w:r>
      <w:proofErr w:type="spellStart"/>
      <w:r w:rsidR="00502328" w:rsidRPr="00AE266E">
        <w:rPr>
          <w:rFonts w:eastAsia="Times New Roman" w:cs="Calibri"/>
          <w:lang w:eastAsia="el-GR"/>
        </w:rPr>
        <w:t>Πολυσυγγραφικό</w:t>
      </w:r>
      <w:proofErr w:type="spellEnd"/>
      <w:r w:rsidR="00502328" w:rsidRPr="00AE266E">
        <w:rPr>
          <w:rFonts w:eastAsia="Times New Roman" w:cs="Calibri"/>
          <w:lang w:eastAsia="el-GR"/>
        </w:rPr>
        <w:t xml:space="preserve">. </w:t>
      </w:r>
      <w:r w:rsidR="00502328" w:rsidRPr="00F35D67">
        <w:rPr>
          <w:rFonts w:eastAsia="Times New Roman" w:cs="Calibri"/>
          <w:lang w:eastAsia="el-GR"/>
        </w:rPr>
        <w:t>Εισαγωγή στη νοσηλευτική επιστήμη και στη φροντίδα υγείας.</w:t>
      </w:r>
      <w:r w:rsidR="00502328" w:rsidRPr="00F35D67">
        <w:rPr>
          <w:rFonts w:eastAsia="Times New Roman" w:cs="Calibri"/>
          <w:i/>
          <w:iCs/>
          <w:lang w:eastAsia="el-GR"/>
        </w:rPr>
        <w:t xml:space="preserve"> </w:t>
      </w:r>
      <w:r w:rsidR="00502328" w:rsidRPr="00AE266E">
        <w:rPr>
          <w:rFonts w:eastAsia="Times New Roman" w:cs="Calibri"/>
          <w:lang w:eastAsia="el-GR"/>
        </w:rPr>
        <w:t xml:space="preserve">Συντονισμός ύλης: Σαράφης Π, Κωνσταντινίδης Θ. </w:t>
      </w:r>
      <w:r w:rsidRPr="00F35D67">
        <w:rPr>
          <w:rFonts w:eastAsia="Times New Roman" w:cs="Calibri"/>
          <w:lang w:eastAsia="el-GR"/>
        </w:rPr>
        <w:t xml:space="preserve">Εκδόσεις </w:t>
      </w:r>
      <w:r w:rsidRPr="00F35D67">
        <w:rPr>
          <w:rFonts w:eastAsia="Times New Roman" w:cs="Calibri"/>
          <w:lang w:val="en-US" w:eastAsia="el-GR"/>
        </w:rPr>
        <w:t>Broken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Hill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Publishers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LTD</w:t>
      </w:r>
      <w:r w:rsidRPr="00F35D67">
        <w:rPr>
          <w:rFonts w:eastAsia="Times New Roman" w:cs="Calibri"/>
          <w:lang w:eastAsia="el-GR"/>
        </w:rPr>
        <w:t xml:space="preserve">. </w:t>
      </w:r>
      <w:r w:rsidRPr="00F35D67">
        <w:rPr>
          <w:rFonts w:eastAsia="Times New Roman" w:cs="Calibri"/>
          <w:lang w:val="en-US" w:eastAsia="el-GR"/>
        </w:rPr>
        <w:t>Cyprus</w:t>
      </w:r>
      <w:r w:rsidRPr="00F35D67">
        <w:rPr>
          <w:rFonts w:eastAsia="Times New Roman" w:cs="Calibri"/>
          <w:lang w:eastAsia="el-GR"/>
        </w:rPr>
        <w:t xml:space="preserve"> 2015: 555-572.</w:t>
      </w:r>
    </w:p>
    <w:p w14:paraId="2FD2E287" w14:textId="77777777" w:rsidR="00502328" w:rsidRPr="00AE266E" w:rsidRDefault="007470C7" w:rsidP="00502328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r w:rsidRPr="00F35D67">
        <w:rPr>
          <w:rFonts w:eastAsia="Times New Roman" w:cs="Calibri"/>
          <w:lang w:eastAsia="el-GR"/>
        </w:rPr>
        <w:t xml:space="preserve">Κωνσταντινίδης Θ. </w:t>
      </w:r>
      <w:r w:rsidRPr="00F35D67">
        <w:rPr>
          <w:rFonts w:eastAsia="Times New Roman" w:cs="Calibri"/>
          <w:i/>
          <w:lang w:eastAsia="el-GR"/>
        </w:rPr>
        <w:t xml:space="preserve">Χορήγηση φαρμάκων από άλλες - μη παρεντερικές- οδούς. </w:t>
      </w:r>
      <w:r w:rsidRPr="00F35D67">
        <w:rPr>
          <w:rFonts w:eastAsia="Times New Roman" w:cs="Calibri"/>
          <w:lang w:eastAsia="el-GR"/>
        </w:rPr>
        <w:t xml:space="preserve">Κεφάλαιο 35. </w:t>
      </w:r>
      <w:proofErr w:type="spellStart"/>
      <w:r w:rsidR="00502328" w:rsidRPr="00AE266E">
        <w:rPr>
          <w:rFonts w:eastAsia="Times New Roman" w:cs="Calibri"/>
          <w:lang w:eastAsia="el-GR"/>
        </w:rPr>
        <w:t>Πολυσυγγραφικό</w:t>
      </w:r>
      <w:proofErr w:type="spellEnd"/>
      <w:r w:rsidR="00502328" w:rsidRPr="00AE266E">
        <w:rPr>
          <w:rFonts w:eastAsia="Times New Roman" w:cs="Calibri"/>
          <w:lang w:eastAsia="el-GR"/>
        </w:rPr>
        <w:t xml:space="preserve">. </w:t>
      </w:r>
      <w:r w:rsidR="00502328" w:rsidRPr="00F35D67">
        <w:rPr>
          <w:rFonts w:eastAsia="Times New Roman" w:cs="Calibri"/>
          <w:lang w:eastAsia="el-GR"/>
        </w:rPr>
        <w:t>Εισαγωγή στη νοσηλευτική επιστήμη και στη φροντίδα υγείας.</w:t>
      </w:r>
      <w:r w:rsidR="00502328" w:rsidRPr="00F35D67">
        <w:rPr>
          <w:rFonts w:eastAsia="Times New Roman" w:cs="Calibri"/>
          <w:i/>
          <w:iCs/>
          <w:lang w:eastAsia="el-GR"/>
        </w:rPr>
        <w:t xml:space="preserve"> </w:t>
      </w:r>
      <w:r w:rsidR="00502328" w:rsidRPr="00AE266E">
        <w:rPr>
          <w:rFonts w:eastAsia="Times New Roman" w:cs="Calibri"/>
          <w:lang w:eastAsia="el-GR"/>
        </w:rPr>
        <w:t xml:space="preserve">Συντονισμός ύλης: Σαράφης Π, Κωνσταντινίδης Θ. </w:t>
      </w:r>
      <w:r w:rsidRPr="00F35D67">
        <w:rPr>
          <w:rFonts w:eastAsia="Times New Roman" w:cs="Calibri"/>
          <w:lang w:eastAsia="el-GR"/>
        </w:rPr>
        <w:t xml:space="preserve"> Εκδόσεις </w:t>
      </w:r>
      <w:r w:rsidRPr="00F35D67">
        <w:rPr>
          <w:rFonts w:eastAsia="Times New Roman" w:cs="Calibri"/>
          <w:lang w:val="en-US" w:eastAsia="el-GR"/>
        </w:rPr>
        <w:t>Broken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Hill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Publishers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LTD</w:t>
      </w:r>
      <w:r w:rsidRPr="00F35D67">
        <w:rPr>
          <w:rFonts w:eastAsia="Times New Roman" w:cs="Calibri"/>
          <w:lang w:eastAsia="el-GR"/>
        </w:rPr>
        <w:t xml:space="preserve">. </w:t>
      </w:r>
      <w:r w:rsidRPr="00F35D67">
        <w:rPr>
          <w:rFonts w:eastAsia="Times New Roman" w:cs="Calibri"/>
          <w:lang w:val="en-US" w:eastAsia="el-GR"/>
        </w:rPr>
        <w:t>Cyprus</w:t>
      </w:r>
      <w:r w:rsidRPr="00F35D67">
        <w:rPr>
          <w:rFonts w:eastAsia="Times New Roman" w:cs="Calibri"/>
          <w:lang w:eastAsia="el-GR"/>
        </w:rPr>
        <w:t xml:space="preserve"> 2015: 573-588.</w:t>
      </w:r>
    </w:p>
    <w:p w14:paraId="6DA3B829" w14:textId="2D298329" w:rsidR="007470C7" w:rsidRPr="00AE266E" w:rsidRDefault="007470C7" w:rsidP="00502328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r w:rsidRPr="00F35D67">
        <w:rPr>
          <w:rFonts w:eastAsia="Times New Roman" w:cs="Calibri"/>
          <w:lang w:eastAsia="el-GR"/>
        </w:rPr>
        <w:t xml:space="preserve">Κωνσταντινίδης Θ. </w:t>
      </w:r>
      <w:r w:rsidRPr="00F35D67">
        <w:rPr>
          <w:rFonts w:eastAsia="Times New Roman" w:cs="Calibri"/>
          <w:i/>
          <w:lang w:eastAsia="el-GR"/>
        </w:rPr>
        <w:t>Η φροντίδα ασθενών με προβλήματα ούρησης και αφόδευσης.</w:t>
      </w:r>
      <w:r w:rsidRPr="00F35D67">
        <w:rPr>
          <w:rFonts w:eastAsia="Times New Roman" w:cs="Calibri"/>
          <w:lang w:eastAsia="el-GR"/>
        </w:rPr>
        <w:t xml:space="preserve"> Κεφάλαιο 37. </w:t>
      </w:r>
      <w:proofErr w:type="spellStart"/>
      <w:r w:rsidR="00502328" w:rsidRPr="00AE266E">
        <w:rPr>
          <w:rFonts w:eastAsia="Times New Roman" w:cs="Calibri"/>
          <w:lang w:eastAsia="el-GR"/>
        </w:rPr>
        <w:t>Πολυσυγγραφικό</w:t>
      </w:r>
      <w:proofErr w:type="spellEnd"/>
      <w:r w:rsidR="00502328" w:rsidRPr="00AE266E">
        <w:rPr>
          <w:rFonts w:eastAsia="Times New Roman" w:cs="Calibri"/>
          <w:lang w:eastAsia="el-GR"/>
        </w:rPr>
        <w:t xml:space="preserve">. </w:t>
      </w:r>
      <w:r w:rsidR="00502328" w:rsidRPr="00F35D67">
        <w:rPr>
          <w:rFonts w:eastAsia="Times New Roman" w:cs="Calibri"/>
          <w:lang w:eastAsia="el-GR"/>
        </w:rPr>
        <w:t>Εισαγωγή στη νοσηλευτική επιστήμη και στη φροντίδα υγείας.</w:t>
      </w:r>
      <w:r w:rsidR="00502328" w:rsidRPr="00F35D67">
        <w:rPr>
          <w:rFonts w:eastAsia="Times New Roman" w:cs="Calibri"/>
          <w:i/>
          <w:iCs/>
          <w:lang w:eastAsia="el-GR"/>
        </w:rPr>
        <w:t xml:space="preserve"> </w:t>
      </w:r>
      <w:r w:rsidR="00502328" w:rsidRPr="00AE266E">
        <w:rPr>
          <w:rFonts w:eastAsia="Times New Roman" w:cs="Calibri"/>
          <w:lang w:eastAsia="el-GR"/>
        </w:rPr>
        <w:t xml:space="preserve">Συντονισμός ύλης: Σαράφης Π, Κωνσταντινίδης Θ. </w:t>
      </w:r>
      <w:r w:rsidRPr="00F35D67">
        <w:rPr>
          <w:rFonts w:eastAsia="Times New Roman" w:cs="Calibri"/>
          <w:lang w:eastAsia="el-GR"/>
        </w:rPr>
        <w:t xml:space="preserve"> Εκδόσεις </w:t>
      </w:r>
      <w:r w:rsidRPr="00F35D67">
        <w:rPr>
          <w:rFonts w:eastAsia="Times New Roman" w:cs="Calibri"/>
          <w:lang w:val="en-US" w:eastAsia="el-GR"/>
        </w:rPr>
        <w:t>Broken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Hill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Publishers</w:t>
      </w:r>
      <w:r w:rsidRPr="00F35D67">
        <w:rPr>
          <w:rFonts w:eastAsia="Times New Roman" w:cs="Calibri"/>
          <w:lang w:eastAsia="el-GR"/>
        </w:rPr>
        <w:t xml:space="preserve"> </w:t>
      </w:r>
      <w:r w:rsidRPr="00F35D67">
        <w:rPr>
          <w:rFonts w:eastAsia="Times New Roman" w:cs="Calibri"/>
          <w:lang w:val="en-US" w:eastAsia="el-GR"/>
        </w:rPr>
        <w:t>LTD</w:t>
      </w:r>
      <w:r w:rsidRPr="00F35D67">
        <w:rPr>
          <w:rFonts w:eastAsia="Times New Roman" w:cs="Calibri"/>
          <w:lang w:eastAsia="el-GR"/>
        </w:rPr>
        <w:t xml:space="preserve">. </w:t>
      </w:r>
      <w:r w:rsidRPr="00F35D67">
        <w:rPr>
          <w:rFonts w:eastAsia="Times New Roman" w:cs="Calibri"/>
          <w:lang w:val="en-US" w:eastAsia="el-GR"/>
        </w:rPr>
        <w:t>Cyprus</w:t>
      </w:r>
      <w:r w:rsidRPr="00F35D67">
        <w:rPr>
          <w:rFonts w:eastAsia="Times New Roman" w:cs="Calibri"/>
          <w:lang w:eastAsia="el-GR"/>
        </w:rPr>
        <w:t xml:space="preserve"> 2015: 619-643.</w:t>
      </w:r>
    </w:p>
    <w:p w14:paraId="2C9976CA" w14:textId="77777777" w:rsidR="00502328" w:rsidRPr="00F35D67" w:rsidRDefault="00502328" w:rsidP="00502328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</w:p>
    <w:p w14:paraId="3CD7C703" w14:textId="455DCF85" w:rsidR="007470C7" w:rsidRPr="00AE266E" w:rsidRDefault="007470C7" w:rsidP="007470C7">
      <w:pPr>
        <w:spacing w:after="0"/>
        <w:ind w:left="284" w:firstLine="567"/>
        <w:jc w:val="both"/>
        <w:rPr>
          <w:rFonts w:eastAsia="Times New Roman" w:cs="Calibri"/>
          <w:lang w:eastAsia="el-GR"/>
        </w:rPr>
      </w:pPr>
      <w:r w:rsidRPr="00AE266E">
        <w:rPr>
          <w:rFonts w:eastAsia="Times New Roman" w:cs="Calibri"/>
          <w:lang w:eastAsia="el-GR"/>
        </w:rPr>
        <w:t xml:space="preserve">Κωνσταντινίδης Θ. </w:t>
      </w:r>
      <w:r w:rsidRPr="00AE266E">
        <w:rPr>
          <w:rFonts w:eastAsia="Times New Roman" w:cs="Calibri"/>
          <w:i/>
          <w:lang w:eastAsia="el-GR"/>
        </w:rPr>
        <w:t>Η ασφάλεια στο κλινικό περιβάλλον</w:t>
      </w:r>
      <w:r w:rsidRPr="00AE266E">
        <w:rPr>
          <w:rFonts w:eastAsia="Times New Roman" w:cs="Calibri"/>
          <w:lang w:eastAsia="el-GR"/>
        </w:rPr>
        <w:t xml:space="preserve">. </w:t>
      </w:r>
      <w:r w:rsidR="00502328" w:rsidRPr="00AE266E">
        <w:rPr>
          <w:rFonts w:eastAsia="Times New Roman" w:cs="Calibri"/>
          <w:lang w:eastAsia="el-GR"/>
        </w:rPr>
        <w:t>Ζυγά και συν.</w:t>
      </w:r>
      <w:r w:rsidRPr="00AE266E">
        <w:rPr>
          <w:rFonts w:eastAsia="Times New Roman" w:cs="Calibri"/>
          <w:lang w:eastAsia="el-GR"/>
        </w:rPr>
        <w:t xml:space="preserve"> Εισαγωγή στη Νοσηλευτική Επιστήμη. Εκδόσεις βήτα </w:t>
      </w:r>
      <w:proofErr w:type="spellStart"/>
      <w:r w:rsidRPr="00AE266E">
        <w:rPr>
          <w:rFonts w:eastAsia="Times New Roman" w:cs="Calibri"/>
          <w:lang w:eastAsia="el-GR"/>
        </w:rPr>
        <w:t>medical</w:t>
      </w:r>
      <w:proofErr w:type="spellEnd"/>
      <w:r w:rsidRPr="00AE266E">
        <w:rPr>
          <w:rFonts w:eastAsia="Times New Roman" w:cs="Calibri"/>
          <w:lang w:eastAsia="el-GR"/>
        </w:rPr>
        <w:t xml:space="preserve"> </w:t>
      </w:r>
      <w:proofErr w:type="spellStart"/>
      <w:r w:rsidRPr="00AE266E">
        <w:rPr>
          <w:rFonts w:eastAsia="Times New Roman" w:cs="Calibri"/>
          <w:lang w:eastAsia="el-GR"/>
        </w:rPr>
        <w:t>art</w:t>
      </w:r>
      <w:proofErr w:type="spellEnd"/>
      <w:r w:rsidRPr="00AE266E">
        <w:rPr>
          <w:rFonts w:eastAsia="Times New Roman" w:cs="Calibri"/>
          <w:lang w:val="en-US" w:eastAsia="el-GR"/>
        </w:rPr>
        <w:t>s</w:t>
      </w:r>
      <w:r w:rsidRPr="00AE266E">
        <w:rPr>
          <w:rFonts w:eastAsia="Times New Roman" w:cs="Calibri"/>
          <w:lang w:eastAsia="el-GR"/>
        </w:rPr>
        <w:t xml:space="preserve">, </w:t>
      </w:r>
      <w:r w:rsidR="00502328" w:rsidRPr="00AE266E">
        <w:rPr>
          <w:rFonts w:eastAsia="Times New Roman" w:cs="Calibri"/>
          <w:lang w:eastAsia="el-GR"/>
        </w:rPr>
        <w:t xml:space="preserve">Αθήνα </w:t>
      </w:r>
      <w:r w:rsidRPr="00AE266E">
        <w:rPr>
          <w:rFonts w:eastAsia="Times New Roman" w:cs="Calibri"/>
          <w:lang w:eastAsia="el-GR"/>
        </w:rPr>
        <w:t>2010: 269-279.</w:t>
      </w:r>
    </w:p>
    <w:p w14:paraId="64740FB9" w14:textId="77777777" w:rsidR="007470C7" w:rsidRPr="00AE266E" w:rsidRDefault="007470C7" w:rsidP="00FA1732">
      <w:pPr>
        <w:spacing w:after="0"/>
        <w:ind w:left="284"/>
        <w:jc w:val="both"/>
        <w:rPr>
          <w:rFonts w:eastAsia="Times New Roman" w:cs="Calibri"/>
          <w:lang w:eastAsia="el-GR"/>
        </w:rPr>
      </w:pPr>
    </w:p>
    <w:p w14:paraId="19A675E5" w14:textId="77777777" w:rsidR="00F35D67" w:rsidRPr="00AE266E" w:rsidRDefault="00F35D67" w:rsidP="00F35D67">
      <w:pPr>
        <w:spacing w:after="0"/>
        <w:ind w:left="284"/>
        <w:jc w:val="both"/>
        <w:rPr>
          <w:rFonts w:eastAsia="Times New Roman" w:cs="Calibri"/>
          <w:lang w:eastAsia="el-GR"/>
        </w:rPr>
      </w:pPr>
    </w:p>
    <w:p w14:paraId="3348FF29" w14:textId="0B67D6AF" w:rsidR="00D02418" w:rsidRPr="00782E98" w:rsidRDefault="00E42434" w:rsidP="00F35D67">
      <w:pPr>
        <w:spacing w:after="0"/>
        <w:ind w:left="284"/>
        <w:jc w:val="both"/>
        <w:rPr>
          <w:rFonts w:eastAsia="Times New Roman" w:cs="Calibri"/>
          <w:u w:val="single"/>
          <w:lang w:eastAsia="el-GR"/>
        </w:rPr>
      </w:pPr>
      <w:r w:rsidRPr="00AE266E">
        <w:rPr>
          <w:rFonts w:eastAsia="Times New Roman" w:cs="Calibri"/>
          <w:u w:val="single"/>
          <w:lang w:eastAsia="el-GR"/>
        </w:rPr>
        <w:t>γ. Πρόσφατες δημοσιεύσεις</w:t>
      </w:r>
    </w:p>
    <w:p w14:paraId="20940816" w14:textId="77777777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eastAsia="Times New Roman" w:cs="Calibri"/>
          <w:lang w:eastAsia="el-GR"/>
        </w:rPr>
      </w:pPr>
      <w:r w:rsidRPr="00D02418">
        <w:rPr>
          <w:rFonts w:eastAsia="Times New Roman" w:cs="Calibri"/>
          <w:lang w:eastAsia="el-GR"/>
        </w:rPr>
        <w:t xml:space="preserve">Παπαγεωργίου Δ, Κωνσταντινίδης Θ. </w:t>
      </w:r>
      <w:r w:rsidRPr="00D02418">
        <w:rPr>
          <w:rFonts w:eastAsia="Times New Roman" w:cs="Calibri"/>
          <w:i/>
          <w:iCs/>
          <w:lang w:eastAsia="el-GR"/>
        </w:rPr>
        <w:t xml:space="preserve">Νεότερες αντικαρκινικές ουσίες και </w:t>
      </w:r>
      <w:proofErr w:type="spellStart"/>
      <w:r w:rsidRPr="00D02418">
        <w:rPr>
          <w:rFonts w:eastAsia="Times New Roman" w:cs="Calibri"/>
          <w:i/>
          <w:iCs/>
          <w:lang w:eastAsia="el-GR"/>
        </w:rPr>
        <w:t>νευροτοξικότητα</w:t>
      </w:r>
      <w:proofErr w:type="spellEnd"/>
      <w:r w:rsidRPr="00D02418">
        <w:rPr>
          <w:rFonts w:eastAsia="Times New Roman" w:cs="Calibri"/>
          <w:lang w:eastAsia="el-GR"/>
        </w:rPr>
        <w:t>. Νοσηλευτική</w:t>
      </w:r>
      <w:r w:rsidRPr="00AE266E">
        <w:rPr>
          <w:rFonts w:eastAsia="Times New Roman" w:cs="Calibri"/>
          <w:lang w:eastAsia="el-GR"/>
        </w:rPr>
        <w:t xml:space="preserve">, 2020, 59(2):116-120. </w:t>
      </w:r>
    </w:p>
    <w:p w14:paraId="4EE06B6E" w14:textId="117A6C28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eastAsia="Times New Roman" w:cs="Calibri"/>
          <w:lang w:eastAsia="el-GR"/>
        </w:rPr>
      </w:pPr>
      <w:r w:rsidRPr="00D02418">
        <w:rPr>
          <w:rFonts w:eastAsia="Times New Roman" w:cs="Calibri"/>
          <w:lang w:eastAsia="el-GR"/>
        </w:rPr>
        <w:t xml:space="preserve">Παπαγεωργίου Δ, Κωνσταντινίδης Θ, </w:t>
      </w:r>
      <w:proofErr w:type="spellStart"/>
      <w:r w:rsidRPr="00D02418">
        <w:rPr>
          <w:rFonts w:eastAsia="Times New Roman" w:cs="Calibri"/>
          <w:lang w:eastAsia="el-GR"/>
        </w:rPr>
        <w:t>Γκοβίνα</w:t>
      </w:r>
      <w:proofErr w:type="spellEnd"/>
      <w:r w:rsidRPr="00D02418">
        <w:rPr>
          <w:rFonts w:eastAsia="Times New Roman" w:cs="Calibri"/>
          <w:lang w:eastAsia="el-GR"/>
        </w:rPr>
        <w:t xml:space="preserve"> Ο. </w:t>
      </w:r>
      <w:r w:rsidRPr="00D02418">
        <w:rPr>
          <w:rFonts w:eastAsia="Times New Roman" w:cs="Calibri"/>
          <w:i/>
          <w:iCs/>
          <w:lang w:eastAsia="el-GR"/>
        </w:rPr>
        <w:t>Εργαλεία αξιολόγησης της ποιότητας ζωής ασθενών με καρκίνο του μαστού</w:t>
      </w:r>
      <w:r w:rsidRPr="00D02418">
        <w:rPr>
          <w:rFonts w:eastAsia="Times New Roman" w:cs="Calibri"/>
          <w:lang w:eastAsia="el-GR"/>
        </w:rPr>
        <w:t>. Νοσηλευτική 2019, 58(2):120-125.</w:t>
      </w:r>
    </w:p>
    <w:p w14:paraId="4A657834" w14:textId="77777777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val="en-US" w:eastAsia="el-GR"/>
        </w:rPr>
      </w:pPr>
      <w:r w:rsidRPr="00D02418">
        <w:rPr>
          <w:rFonts w:eastAsia="Times New Roman" w:cs="Calibri"/>
          <w:lang w:eastAsia="el-GR"/>
        </w:rPr>
        <w:t xml:space="preserve">Μαραγκάκη Α, Κωνσταντινίδης Θ, Σαράφης Π. </w:t>
      </w:r>
      <w:r w:rsidRPr="00D02418">
        <w:rPr>
          <w:rFonts w:eastAsia="Times New Roman" w:cs="Calibri"/>
          <w:i/>
          <w:iCs/>
          <w:lang w:eastAsia="el-GR"/>
        </w:rPr>
        <w:t>Οι συνέπειες των πολιτικών λιτότητας στην υγεία των Ελλήνων στα χρόνια της οικονομικής κρίσης</w:t>
      </w:r>
      <w:r w:rsidRPr="00D02418">
        <w:rPr>
          <w:rFonts w:eastAsia="Times New Roman" w:cs="Calibri"/>
          <w:lang w:eastAsia="el-GR"/>
        </w:rPr>
        <w:t>. Αρχεία</w:t>
      </w:r>
      <w:r w:rsidRPr="00D02418">
        <w:rPr>
          <w:rFonts w:eastAsia="Times New Roman" w:cs="Calibri"/>
          <w:lang w:val="en-US" w:eastAsia="el-GR"/>
        </w:rPr>
        <w:t xml:space="preserve"> </w:t>
      </w:r>
      <w:r w:rsidRPr="00D02418">
        <w:rPr>
          <w:rFonts w:eastAsia="Times New Roman" w:cs="Calibri"/>
          <w:lang w:eastAsia="el-GR"/>
        </w:rPr>
        <w:t>Ελληνικής</w:t>
      </w:r>
      <w:r w:rsidRPr="00D02418">
        <w:rPr>
          <w:rFonts w:eastAsia="Times New Roman" w:cs="Calibri"/>
          <w:lang w:val="en-US" w:eastAsia="el-GR"/>
        </w:rPr>
        <w:t xml:space="preserve"> </w:t>
      </w:r>
      <w:r w:rsidRPr="00D02418">
        <w:rPr>
          <w:rFonts w:eastAsia="Times New Roman" w:cs="Calibri"/>
          <w:lang w:eastAsia="el-GR"/>
        </w:rPr>
        <w:t>Ιατρικής</w:t>
      </w:r>
      <w:r w:rsidRPr="00D02418">
        <w:rPr>
          <w:rFonts w:eastAsia="Times New Roman" w:cs="Calibri"/>
          <w:lang w:val="en-US" w:eastAsia="el-GR"/>
        </w:rPr>
        <w:t xml:space="preserve"> 2019, 36(5):687-694.</w:t>
      </w:r>
      <w:bookmarkStart w:id="1" w:name="_Hlk37318006"/>
    </w:p>
    <w:p w14:paraId="773BCA0C" w14:textId="77777777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val="en-US" w:eastAsia="el-GR"/>
        </w:rPr>
      </w:pPr>
      <w:r w:rsidRPr="00D02418">
        <w:rPr>
          <w:rFonts w:eastAsia="Times New Roman" w:cs="Calibri"/>
          <w:lang w:val="en-US" w:eastAsia="el-GR"/>
        </w:rPr>
        <w:t xml:space="preserve">Konstantinidis TI, Spinthouri M, </w:t>
      </w:r>
      <w:proofErr w:type="spellStart"/>
      <w:r w:rsidRPr="00D02418">
        <w:rPr>
          <w:rFonts w:eastAsia="Times New Roman" w:cs="Calibri"/>
          <w:lang w:val="en-US" w:eastAsia="el-GR"/>
        </w:rPr>
        <w:t>Ramoutsaki</w:t>
      </w:r>
      <w:proofErr w:type="spellEnd"/>
      <w:r w:rsidRPr="00D02418">
        <w:rPr>
          <w:rFonts w:eastAsia="Times New Roman" w:cs="Calibri"/>
          <w:lang w:val="en-US" w:eastAsia="el-GR"/>
        </w:rPr>
        <w:t xml:space="preserve"> A, </w:t>
      </w:r>
      <w:proofErr w:type="spellStart"/>
      <w:r w:rsidRPr="00D02418">
        <w:rPr>
          <w:rFonts w:eastAsia="Times New Roman" w:cs="Calibri"/>
          <w:lang w:val="en-US" w:eastAsia="el-GR"/>
        </w:rPr>
        <w:t>Marnelou</w:t>
      </w:r>
      <w:proofErr w:type="spellEnd"/>
      <w:r w:rsidRPr="00D02418">
        <w:rPr>
          <w:rFonts w:eastAsia="Times New Roman" w:cs="Calibri"/>
          <w:lang w:val="en-US" w:eastAsia="el-GR"/>
        </w:rPr>
        <w:t xml:space="preserve"> A, Kritsotakis G, Govina O. </w:t>
      </w:r>
      <w:r w:rsidRPr="00D02418">
        <w:rPr>
          <w:rFonts w:eastAsia="Times New Roman" w:cs="Calibri"/>
          <w:i/>
          <w:iCs/>
          <w:lang w:val="en-US" w:eastAsia="el-GR"/>
        </w:rPr>
        <w:t xml:space="preserve">Assessment of Unmet Supportive Care Needs in </w:t>
      </w:r>
      <w:proofErr w:type="spellStart"/>
      <w:r w:rsidRPr="00D02418">
        <w:rPr>
          <w:rFonts w:eastAsia="Times New Roman" w:cs="Calibri"/>
          <w:i/>
          <w:iCs/>
          <w:lang w:val="en-US" w:eastAsia="el-GR"/>
        </w:rPr>
        <w:t>Haematological</w:t>
      </w:r>
      <w:proofErr w:type="spellEnd"/>
      <w:r w:rsidRPr="00D02418">
        <w:rPr>
          <w:rFonts w:eastAsia="Times New Roman" w:cs="Calibri"/>
          <w:i/>
          <w:iCs/>
          <w:lang w:val="en-US" w:eastAsia="el-GR"/>
        </w:rPr>
        <w:t xml:space="preserve"> Cancer Survivors</w:t>
      </w:r>
      <w:r w:rsidRPr="00D02418">
        <w:rPr>
          <w:rFonts w:eastAsia="Times New Roman" w:cs="Calibri"/>
          <w:lang w:val="en-US" w:eastAsia="el-GR"/>
        </w:rPr>
        <w:t>. Asian Pac J Cancer Prev. 2019, 20(5):1487–1495</w:t>
      </w:r>
      <w:bookmarkEnd w:id="1"/>
      <w:r w:rsidRPr="00AE266E">
        <w:rPr>
          <w:rFonts w:eastAsia="Times New Roman" w:cs="Calibri"/>
          <w:lang w:val="en-US" w:eastAsia="el-GR"/>
        </w:rPr>
        <w:t>.</w:t>
      </w:r>
    </w:p>
    <w:p w14:paraId="6D7DF36C" w14:textId="77777777" w:rsidR="00F3579E" w:rsidRPr="00782E98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val="en-US" w:eastAsia="el-GR"/>
        </w:rPr>
      </w:pPr>
      <w:r w:rsidRPr="00D02418">
        <w:rPr>
          <w:rFonts w:eastAsia="Times New Roman" w:cs="Calibri"/>
          <w:lang w:val="en-US" w:eastAsia="el-GR"/>
        </w:rPr>
        <w:t xml:space="preserve">Govina O, </w:t>
      </w:r>
      <w:proofErr w:type="spellStart"/>
      <w:r w:rsidRPr="00D02418">
        <w:rPr>
          <w:rFonts w:eastAsia="Times New Roman" w:cs="Calibri"/>
          <w:lang w:val="en-US" w:eastAsia="el-GR"/>
        </w:rPr>
        <w:t>Vlachou</w:t>
      </w:r>
      <w:proofErr w:type="spellEnd"/>
      <w:r w:rsidRPr="00D02418">
        <w:rPr>
          <w:rFonts w:eastAsia="Times New Roman" w:cs="Calibri"/>
          <w:lang w:val="en-US" w:eastAsia="el-GR"/>
        </w:rPr>
        <w:t xml:space="preserve"> E, Kalemikerakis I, Papageorgiou D, Kavga A, Konstantinidis T. </w:t>
      </w:r>
      <w:r w:rsidRPr="00D02418">
        <w:rPr>
          <w:rFonts w:eastAsia="Times New Roman" w:cs="Calibri"/>
          <w:i/>
          <w:iCs/>
          <w:lang w:val="en-US" w:eastAsia="el-GR"/>
        </w:rPr>
        <w:t>Factors Associated with Anxiety and Depression among Family Caregivers of Patients Undergoing Palliative Radiotherapy</w:t>
      </w:r>
      <w:r w:rsidRPr="00D02418">
        <w:rPr>
          <w:rFonts w:eastAsia="Times New Roman" w:cs="Calibri"/>
          <w:lang w:val="en-US" w:eastAsia="el-GR"/>
        </w:rPr>
        <w:t xml:space="preserve">. Asia Pac J Oncol </w:t>
      </w:r>
      <w:proofErr w:type="spellStart"/>
      <w:r w:rsidRPr="00D02418">
        <w:rPr>
          <w:rFonts w:eastAsia="Times New Roman" w:cs="Calibri"/>
          <w:lang w:val="en-US" w:eastAsia="el-GR"/>
        </w:rPr>
        <w:t>Nurs</w:t>
      </w:r>
      <w:proofErr w:type="spellEnd"/>
      <w:r w:rsidRPr="00D02418">
        <w:rPr>
          <w:rFonts w:eastAsia="Times New Roman" w:cs="Calibri"/>
          <w:lang w:val="en-US" w:eastAsia="el-GR"/>
        </w:rPr>
        <w:t>. 2019, 6(3):283–291.</w:t>
      </w:r>
      <w:r w:rsidRPr="00AE266E">
        <w:rPr>
          <w:rFonts w:eastAsia="Times New Roman" w:cs="Calibri"/>
          <w:lang w:val="en-US" w:eastAsia="el-GR"/>
        </w:rPr>
        <w:t xml:space="preserve"> </w:t>
      </w:r>
    </w:p>
    <w:p w14:paraId="7D7B13C3" w14:textId="77777777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eastAsia="el-GR"/>
        </w:rPr>
      </w:pPr>
      <w:proofErr w:type="spellStart"/>
      <w:r w:rsidRPr="00D02418">
        <w:rPr>
          <w:rFonts w:eastAsia="Times New Roman" w:cs="Calibri"/>
          <w:lang w:val="en-US" w:eastAsia="el-GR"/>
        </w:rPr>
        <w:t>Vlasiadis</w:t>
      </w:r>
      <w:proofErr w:type="spellEnd"/>
      <w:r w:rsidRPr="00D02418">
        <w:rPr>
          <w:rFonts w:eastAsia="Times New Roman" w:cs="Calibri"/>
          <w:lang w:val="en-US" w:eastAsia="el-GR"/>
        </w:rPr>
        <w:t xml:space="preserve"> K, </w:t>
      </w:r>
      <w:proofErr w:type="spellStart"/>
      <w:r w:rsidRPr="00D02418">
        <w:rPr>
          <w:rFonts w:eastAsia="Times New Roman" w:cs="Calibri"/>
          <w:lang w:val="en-US" w:eastAsia="el-GR"/>
        </w:rPr>
        <w:t>Samaritaki</w:t>
      </w:r>
      <w:proofErr w:type="spellEnd"/>
      <w:r w:rsidRPr="00D02418">
        <w:rPr>
          <w:rFonts w:eastAsia="Times New Roman" w:cs="Calibri"/>
          <w:lang w:val="en-US" w:eastAsia="el-GR"/>
        </w:rPr>
        <w:t xml:space="preserve"> E, </w:t>
      </w:r>
      <w:proofErr w:type="spellStart"/>
      <w:r w:rsidRPr="00D02418">
        <w:rPr>
          <w:rFonts w:eastAsia="Times New Roman" w:cs="Calibri"/>
          <w:lang w:val="en-US" w:eastAsia="el-GR"/>
        </w:rPr>
        <w:t>Koutsamani</w:t>
      </w:r>
      <w:proofErr w:type="spellEnd"/>
      <w:r w:rsidRPr="00D02418">
        <w:rPr>
          <w:rFonts w:eastAsia="Times New Roman" w:cs="Calibri"/>
          <w:lang w:val="en-US" w:eastAsia="el-GR"/>
        </w:rPr>
        <w:t xml:space="preserve"> M, Konstantinidis T, </w:t>
      </w:r>
      <w:proofErr w:type="spellStart"/>
      <w:r w:rsidRPr="00D02418">
        <w:rPr>
          <w:rFonts w:eastAsia="Times New Roman" w:cs="Calibri"/>
          <w:lang w:val="en-US" w:eastAsia="el-GR"/>
        </w:rPr>
        <w:t>Tzoutzas</w:t>
      </w:r>
      <w:proofErr w:type="spellEnd"/>
      <w:r w:rsidRPr="00D02418">
        <w:rPr>
          <w:rFonts w:eastAsia="Times New Roman" w:cs="Calibri"/>
          <w:lang w:val="en-US" w:eastAsia="el-GR"/>
        </w:rPr>
        <w:t xml:space="preserve"> IG. </w:t>
      </w:r>
      <w:r w:rsidRPr="00D02418">
        <w:rPr>
          <w:rFonts w:eastAsia="Times New Roman" w:cs="Calibri"/>
          <w:i/>
          <w:iCs/>
          <w:lang w:val="en-US" w:eastAsia="el-GR"/>
        </w:rPr>
        <w:t>The effects of the financial crisis on the general and dental health status of Greek citizens</w:t>
      </w:r>
      <w:r w:rsidRPr="00D02418">
        <w:rPr>
          <w:rFonts w:eastAsia="Times New Roman" w:cs="Calibri"/>
          <w:lang w:val="en-US" w:eastAsia="el-GR"/>
        </w:rPr>
        <w:t xml:space="preserve">. </w:t>
      </w:r>
      <w:proofErr w:type="spellStart"/>
      <w:r w:rsidRPr="00D02418">
        <w:rPr>
          <w:rFonts w:eastAsia="Times New Roman" w:cs="Calibri"/>
          <w:lang w:eastAsia="el-GR"/>
        </w:rPr>
        <w:t>Int</w:t>
      </w:r>
      <w:proofErr w:type="spellEnd"/>
      <w:r w:rsidRPr="00D02418">
        <w:rPr>
          <w:rFonts w:eastAsia="Times New Roman" w:cs="Calibri"/>
          <w:lang w:eastAsia="el-GR"/>
        </w:rPr>
        <w:t xml:space="preserve"> J Health </w:t>
      </w:r>
      <w:proofErr w:type="spellStart"/>
      <w:r w:rsidRPr="00D02418">
        <w:rPr>
          <w:rFonts w:eastAsia="Times New Roman" w:cs="Calibri"/>
          <w:lang w:eastAsia="el-GR"/>
        </w:rPr>
        <w:t>Plann</w:t>
      </w:r>
      <w:proofErr w:type="spellEnd"/>
      <w:r w:rsidRPr="00D02418">
        <w:rPr>
          <w:rFonts w:eastAsia="Times New Roman" w:cs="Calibri"/>
          <w:lang w:eastAsia="el-GR"/>
        </w:rPr>
        <w:t xml:space="preserve"> </w:t>
      </w:r>
      <w:proofErr w:type="spellStart"/>
      <w:r w:rsidRPr="00D02418">
        <w:rPr>
          <w:rFonts w:eastAsia="Times New Roman" w:cs="Calibri"/>
          <w:lang w:eastAsia="el-GR"/>
        </w:rPr>
        <w:t>Manage</w:t>
      </w:r>
      <w:proofErr w:type="spellEnd"/>
      <w:r w:rsidRPr="00D02418">
        <w:rPr>
          <w:rFonts w:eastAsia="Times New Roman" w:cs="Calibri"/>
          <w:lang w:eastAsia="el-GR"/>
        </w:rPr>
        <w:t>. 2019, 34(4):1485–1496.</w:t>
      </w:r>
    </w:p>
    <w:p w14:paraId="26760CE5" w14:textId="77777777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eastAsia="el-GR"/>
        </w:rPr>
      </w:pPr>
      <w:r w:rsidRPr="00D02418">
        <w:rPr>
          <w:rFonts w:eastAsia="Times New Roman" w:cs="Calibri"/>
          <w:lang w:eastAsia="el-GR"/>
        </w:rPr>
        <w:lastRenderedPageBreak/>
        <w:t xml:space="preserve">Κωνσταντινίδης Θ, </w:t>
      </w:r>
      <w:proofErr w:type="spellStart"/>
      <w:r w:rsidRPr="00D02418">
        <w:rPr>
          <w:rFonts w:eastAsia="Times New Roman" w:cs="Calibri"/>
          <w:lang w:eastAsia="el-GR"/>
        </w:rPr>
        <w:t>Σπινθούρη</w:t>
      </w:r>
      <w:proofErr w:type="spellEnd"/>
      <w:r w:rsidRPr="00D02418">
        <w:rPr>
          <w:rFonts w:eastAsia="Times New Roman" w:cs="Calibri"/>
          <w:lang w:eastAsia="el-GR"/>
        </w:rPr>
        <w:t xml:space="preserve"> Μ, Σκανδαλάκη Ν, </w:t>
      </w:r>
      <w:proofErr w:type="spellStart"/>
      <w:r w:rsidRPr="00D02418">
        <w:rPr>
          <w:rFonts w:eastAsia="Times New Roman" w:cs="Calibri"/>
          <w:lang w:eastAsia="el-GR"/>
        </w:rPr>
        <w:t>Γεωργανά</w:t>
      </w:r>
      <w:proofErr w:type="spellEnd"/>
      <w:r w:rsidRPr="00D02418">
        <w:rPr>
          <w:rFonts w:eastAsia="Times New Roman" w:cs="Calibri"/>
          <w:lang w:eastAsia="el-GR"/>
        </w:rPr>
        <w:t xml:space="preserve"> Ε, </w:t>
      </w:r>
      <w:proofErr w:type="spellStart"/>
      <w:r w:rsidRPr="00D02418">
        <w:rPr>
          <w:rFonts w:eastAsia="Times New Roman" w:cs="Calibri"/>
          <w:lang w:eastAsia="el-GR"/>
        </w:rPr>
        <w:t>Γιοβάνου</w:t>
      </w:r>
      <w:proofErr w:type="spellEnd"/>
      <w:r w:rsidRPr="00D02418">
        <w:rPr>
          <w:rFonts w:eastAsia="Times New Roman" w:cs="Calibri"/>
          <w:lang w:eastAsia="el-GR"/>
        </w:rPr>
        <w:t xml:space="preserve"> ΚΜ, </w:t>
      </w:r>
      <w:proofErr w:type="spellStart"/>
      <w:r w:rsidRPr="00D02418">
        <w:rPr>
          <w:rFonts w:eastAsia="Times New Roman" w:cs="Calibri"/>
          <w:lang w:eastAsia="el-GR"/>
        </w:rPr>
        <w:t>Γκαγκάκη</w:t>
      </w:r>
      <w:proofErr w:type="spellEnd"/>
      <w:r w:rsidRPr="00D02418">
        <w:rPr>
          <w:rFonts w:eastAsia="Times New Roman" w:cs="Calibri"/>
          <w:lang w:eastAsia="el-GR"/>
        </w:rPr>
        <w:t xml:space="preserve"> Α, Παπαγεωργίου Δ. </w:t>
      </w:r>
      <w:r w:rsidRPr="00D02418">
        <w:rPr>
          <w:rFonts w:eastAsia="Times New Roman" w:cs="Calibri"/>
          <w:i/>
          <w:iCs/>
          <w:lang w:eastAsia="el-GR"/>
        </w:rPr>
        <w:t>Διερεύνηση των Απόψεων των Επαγγελματιών Υγείας για την Αποκάλυψη ή μη της Αλήθειας για τη Νόσο σε Ασθενείς με Καρκίνο.</w:t>
      </w:r>
      <w:r w:rsidRPr="00D02418">
        <w:rPr>
          <w:rFonts w:eastAsia="Times New Roman" w:cs="Calibri"/>
          <w:lang w:eastAsia="el-GR"/>
        </w:rPr>
        <w:t xml:space="preserve"> Νοσηλευτική 2018, 57(4):379-389.</w:t>
      </w:r>
    </w:p>
    <w:p w14:paraId="1D99CF23" w14:textId="77777777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val="en-US" w:eastAsia="el-GR"/>
        </w:rPr>
      </w:pPr>
      <w:r w:rsidRPr="00D02418">
        <w:rPr>
          <w:rFonts w:eastAsia="Times New Roman" w:cs="Calibri"/>
          <w:lang w:eastAsia="el-GR"/>
        </w:rPr>
        <w:t xml:space="preserve">Ζωγραφάκης – Σφακιανάκης Μ, Παπανικολάου Μ, Αλεξάκη Ι, Βασιλάκη Ε, Ανδρουλάκης Ε, Κωνσταντινίδης Θ. </w:t>
      </w:r>
      <w:r w:rsidRPr="00D02418">
        <w:rPr>
          <w:rFonts w:eastAsia="Times New Roman" w:cs="Calibri"/>
          <w:i/>
          <w:lang w:eastAsia="el-GR"/>
        </w:rPr>
        <w:t>Αξιολόγηση της προσήλωσης των ασθενών στη διαχείριση της περιφερικής αρτηριακής νόσου σύμφωνα με τις κατευθυντήριες οδηγίες.</w:t>
      </w:r>
      <w:r w:rsidRPr="00D02418">
        <w:rPr>
          <w:rFonts w:eastAsia="Times New Roman" w:cs="Calibri"/>
          <w:lang w:eastAsia="el-GR"/>
        </w:rPr>
        <w:t xml:space="preserve"> Ελληνικό</w:t>
      </w:r>
      <w:r w:rsidRPr="00D02418">
        <w:rPr>
          <w:rFonts w:eastAsia="Times New Roman" w:cs="Calibri"/>
          <w:lang w:val="en-US" w:eastAsia="el-GR"/>
        </w:rPr>
        <w:t xml:space="preserve"> </w:t>
      </w:r>
      <w:r w:rsidRPr="00D02418">
        <w:rPr>
          <w:rFonts w:eastAsia="Times New Roman" w:cs="Calibri"/>
          <w:lang w:eastAsia="el-GR"/>
        </w:rPr>
        <w:t>περιοδικό</w:t>
      </w:r>
      <w:r w:rsidRPr="00D02418">
        <w:rPr>
          <w:rFonts w:eastAsia="Times New Roman" w:cs="Calibri"/>
          <w:lang w:val="en-US" w:eastAsia="el-GR"/>
        </w:rPr>
        <w:t xml:space="preserve"> </w:t>
      </w:r>
      <w:r w:rsidRPr="00D02418">
        <w:rPr>
          <w:rFonts w:eastAsia="Times New Roman" w:cs="Calibri"/>
          <w:lang w:eastAsia="el-GR"/>
        </w:rPr>
        <w:t>της</w:t>
      </w:r>
      <w:r w:rsidRPr="00D02418">
        <w:rPr>
          <w:rFonts w:eastAsia="Times New Roman" w:cs="Calibri"/>
          <w:lang w:val="en-US" w:eastAsia="el-GR"/>
        </w:rPr>
        <w:t xml:space="preserve"> </w:t>
      </w:r>
      <w:r w:rsidRPr="00D02418">
        <w:rPr>
          <w:rFonts w:eastAsia="Times New Roman" w:cs="Calibri"/>
          <w:lang w:eastAsia="el-GR"/>
        </w:rPr>
        <w:t>Νοσηλευτικής</w:t>
      </w:r>
      <w:r w:rsidRPr="00D02418">
        <w:rPr>
          <w:rFonts w:eastAsia="Times New Roman" w:cs="Calibri"/>
          <w:lang w:val="en-US" w:eastAsia="el-GR"/>
        </w:rPr>
        <w:t xml:space="preserve"> </w:t>
      </w:r>
      <w:r w:rsidRPr="00D02418">
        <w:rPr>
          <w:rFonts w:eastAsia="Times New Roman" w:cs="Calibri"/>
          <w:lang w:eastAsia="el-GR"/>
        </w:rPr>
        <w:t>Επιστήμης</w:t>
      </w:r>
      <w:r w:rsidRPr="00D02418">
        <w:rPr>
          <w:rFonts w:eastAsia="Times New Roman" w:cs="Calibri"/>
          <w:lang w:val="en-US" w:eastAsia="el-GR"/>
        </w:rPr>
        <w:t xml:space="preserve"> 2017, 10(4):36-44.</w:t>
      </w:r>
    </w:p>
    <w:p w14:paraId="1B9E093B" w14:textId="77777777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val="en-US" w:eastAsia="el-GR"/>
        </w:rPr>
      </w:pPr>
      <w:r w:rsidRPr="00D02418">
        <w:rPr>
          <w:rFonts w:eastAsia="Times New Roman" w:cs="Calibri"/>
          <w:lang w:val="en-US" w:eastAsia="el-GR"/>
        </w:rPr>
        <w:t xml:space="preserve">Papageorgiou D, </w:t>
      </w:r>
      <w:proofErr w:type="spellStart"/>
      <w:r w:rsidRPr="00D02418">
        <w:rPr>
          <w:rFonts w:eastAsia="Times New Roman" w:cs="Calibri"/>
          <w:lang w:val="en-US" w:eastAsia="el-GR"/>
        </w:rPr>
        <w:t>Skandalaki</w:t>
      </w:r>
      <w:proofErr w:type="spellEnd"/>
      <w:r w:rsidRPr="00D02418">
        <w:rPr>
          <w:rFonts w:eastAsia="Times New Roman" w:cs="Calibri"/>
          <w:lang w:val="en-US" w:eastAsia="el-GR"/>
        </w:rPr>
        <w:t xml:space="preserve"> N, </w:t>
      </w:r>
      <w:proofErr w:type="spellStart"/>
      <w:r w:rsidRPr="00D02418">
        <w:rPr>
          <w:rFonts w:eastAsia="Times New Roman" w:cs="Calibri"/>
          <w:lang w:val="en-US" w:eastAsia="el-GR"/>
        </w:rPr>
        <w:t>Poulopoulou</w:t>
      </w:r>
      <w:proofErr w:type="spellEnd"/>
      <w:r w:rsidRPr="00D02418">
        <w:rPr>
          <w:rFonts w:eastAsia="Times New Roman" w:cs="Calibri"/>
          <w:lang w:val="en-US" w:eastAsia="el-GR"/>
        </w:rPr>
        <w:t xml:space="preserve"> S, Konstantinidis T. Greek nurses’ knowledge and clinical practice about the assessment and management of </w:t>
      </w:r>
      <w:proofErr w:type="spellStart"/>
      <w:r w:rsidRPr="00D02418">
        <w:rPr>
          <w:rFonts w:eastAsia="Times New Roman" w:cs="Calibri"/>
          <w:lang w:val="en-US" w:eastAsia="el-GR"/>
        </w:rPr>
        <w:t>dermatotoxicity</w:t>
      </w:r>
      <w:proofErr w:type="spellEnd"/>
      <w:r w:rsidRPr="00D02418">
        <w:rPr>
          <w:rFonts w:eastAsia="Times New Roman" w:cs="Calibri"/>
          <w:lang w:val="en-US" w:eastAsia="el-GR"/>
        </w:rPr>
        <w:t xml:space="preserve"> caused by epidermal growth factor receptor inhibitors (EGFRIs). </w:t>
      </w:r>
      <w:r w:rsidRPr="00D02418">
        <w:rPr>
          <w:rFonts w:eastAsia="Times New Roman" w:cs="Calibri"/>
          <w:lang w:eastAsia="el-GR"/>
        </w:rPr>
        <w:t>Νοσηλευτική</w:t>
      </w:r>
      <w:r w:rsidRPr="00D02418">
        <w:rPr>
          <w:rFonts w:eastAsia="Times New Roman" w:cs="Calibri"/>
          <w:lang w:val="en-US" w:eastAsia="el-GR"/>
        </w:rPr>
        <w:t xml:space="preserve"> 2017, 56(1):59-68.</w:t>
      </w:r>
    </w:p>
    <w:p w14:paraId="19D87628" w14:textId="77777777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val="en-US" w:eastAsia="el-GR"/>
        </w:rPr>
      </w:pPr>
      <w:r w:rsidRPr="00D02418">
        <w:rPr>
          <w:rFonts w:eastAsia="Times New Roman" w:cs="Calibri"/>
          <w:lang w:val="en-US" w:eastAsia="el-GR"/>
        </w:rPr>
        <w:t xml:space="preserve">Kritsotakis G, Konstantinidis T, Androulaki Z, </w:t>
      </w:r>
      <w:proofErr w:type="spellStart"/>
      <w:r w:rsidRPr="00D02418">
        <w:rPr>
          <w:rFonts w:eastAsia="Times New Roman" w:cs="Calibri"/>
          <w:lang w:val="en-US" w:eastAsia="el-GR"/>
        </w:rPr>
        <w:t>Rizou</w:t>
      </w:r>
      <w:proofErr w:type="spellEnd"/>
      <w:r w:rsidRPr="00D02418">
        <w:rPr>
          <w:rFonts w:eastAsia="Times New Roman" w:cs="Calibri"/>
          <w:lang w:val="en-US" w:eastAsia="el-GR"/>
        </w:rPr>
        <w:t xml:space="preserve"> E, </w:t>
      </w:r>
      <w:proofErr w:type="spellStart"/>
      <w:r w:rsidRPr="00D02418">
        <w:rPr>
          <w:rFonts w:eastAsia="Times New Roman" w:cs="Calibri"/>
          <w:lang w:val="en-US" w:eastAsia="el-GR"/>
        </w:rPr>
        <w:t>Asprogeraka</w:t>
      </w:r>
      <w:proofErr w:type="spellEnd"/>
      <w:r w:rsidRPr="00D02418">
        <w:rPr>
          <w:rFonts w:eastAsia="Times New Roman" w:cs="Calibri"/>
          <w:lang w:val="en-US" w:eastAsia="el-GR"/>
        </w:rPr>
        <w:t xml:space="preserve"> E-M, </w:t>
      </w:r>
      <w:proofErr w:type="spellStart"/>
      <w:r w:rsidRPr="00D02418">
        <w:rPr>
          <w:rFonts w:eastAsia="Times New Roman" w:cs="Calibri"/>
          <w:lang w:val="en-US" w:eastAsia="el-GR"/>
        </w:rPr>
        <w:t>Pitsouni</w:t>
      </w:r>
      <w:proofErr w:type="spellEnd"/>
      <w:r w:rsidRPr="00D02418">
        <w:rPr>
          <w:rFonts w:eastAsia="Times New Roman" w:cs="Calibri"/>
          <w:lang w:val="en-US" w:eastAsia="el-GR"/>
        </w:rPr>
        <w:t xml:space="preserve"> V. </w:t>
      </w:r>
      <w:r w:rsidRPr="00D02418">
        <w:rPr>
          <w:rFonts w:eastAsia="Times New Roman" w:cs="Calibri"/>
          <w:i/>
          <w:lang w:val="en-US" w:eastAsia="el-GR"/>
        </w:rPr>
        <w:t>The relationship between smoking and convivial, intimate and negative coping alcohol consumption in young adults</w:t>
      </w:r>
      <w:r w:rsidRPr="00D02418">
        <w:rPr>
          <w:rFonts w:eastAsia="Times New Roman" w:cs="Calibri"/>
          <w:lang w:val="en-US" w:eastAsia="el-GR"/>
        </w:rPr>
        <w:t>. Journal of Clinical Nursing. 2017;1-9.</w:t>
      </w:r>
      <w:bookmarkStart w:id="2" w:name="_Hlk37318051"/>
    </w:p>
    <w:p w14:paraId="2E1E38D0" w14:textId="77777777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val="en-US" w:eastAsia="el-GR"/>
        </w:rPr>
      </w:pPr>
      <w:r w:rsidRPr="00D02418">
        <w:rPr>
          <w:rFonts w:eastAsia="Times New Roman" w:cs="Calibri"/>
          <w:lang w:val="en-US" w:eastAsia="el-GR"/>
        </w:rPr>
        <w:t xml:space="preserve">Konstantinidis I.T, </w:t>
      </w:r>
      <w:proofErr w:type="spellStart"/>
      <w:r w:rsidRPr="00D02418">
        <w:rPr>
          <w:rFonts w:eastAsia="Times New Roman" w:cs="Calibri"/>
          <w:lang w:val="en-US" w:eastAsia="el-GR"/>
        </w:rPr>
        <w:t>Samonis</w:t>
      </w:r>
      <w:proofErr w:type="spellEnd"/>
      <w:r w:rsidRPr="00D02418">
        <w:rPr>
          <w:rFonts w:eastAsia="Times New Roman" w:cs="Calibri"/>
          <w:lang w:val="en-US" w:eastAsia="el-GR"/>
        </w:rPr>
        <w:t xml:space="preserve"> G, Sarafis P, Philalithis A. </w:t>
      </w:r>
      <w:r w:rsidRPr="00D02418">
        <w:rPr>
          <w:rFonts w:eastAsia="Times New Roman" w:cs="Calibri"/>
          <w:i/>
          <w:lang w:val="en-US" w:eastAsia="el-GR"/>
        </w:rPr>
        <w:t>Assessment of needs of hospitalized cancer patients with advanced cancer</w:t>
      </w:r>
      <w:r w:rsidRPr="00D02418">
        <w:rPr>
          <w:rFonts w:eastAsia="Times New Roman" w:cs="Calibri"/>
          <w:lang w:val="en-US" w:eastAsia="el-GR"/>
        </w:rPr>
        <w:t>. Global Journal of Health Science 2017, 9(6):184-194.</w:t>
      </w:r>
      <w:bookmarkEnd w:id="2"/>
    </w:p>
    <w:p w14:paraId="41A7384C" w14:textId="77777777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eastAsia="el-GR"/>
        </w:rPr>
      </w:pPr>
      <w:r w:rsidRPr="00D02418">
        <w:rPr>
          <w:rFonts w:eastAsia="Times New Roman" w:cs="Calibri"/>
          <w:lang w:val="en-US" w:eastAsia="el-GR"/>
        </w:rPr>
        <w:t xml:space="preserve">Patelarou AE, Kleisiaris CF, </w:t>
      </w:r>
      <w:proofErr w:type="spellStart"/>
      <w:r w:rsidRPr="00D02418">
        <w:rPr>
          <w:rFonts w:eastAsia="Times New Roman" w:cs="Calibri"/>
          <w:lang w:val="en-US" w:eastAsia="el-GR"/>
        </w:rPr>
        <w:t>Androulakis</w:t>
      </w:r>
      <w:proofErr w:type="spellEnd"/>
      <w:r w:rsidRPr="00D02418">
        <w:rPr>
          <w:rFonts w:eastAsia="Times New Roman" w:cs="Calibri"/>
          <w:lang w:val="en-US" w:eastAsia="el-GR"/>
        </w:rPr>
        <w:t xml:space="preserve"> E, </w:t>
      </w:r>
      <w:proofErr w:type="spellStart"/>
      <w:r w:rsidRPr="00D02418">
        <w:rPr>
          <w:rFonts w:eastAsia="Times New Roman" w:cs="Calibri"/>
          <w:lang w:val="en-US" w:eastAsia="el-GR"/>
        </w:rPr>
        <w:t>Tsirakos</w:t>
      </w:r>
      <w:proofErr w:type="spellEnd"/>
      <w:r w:rsidRPr="00D02418">
        <w:rPr>
          <w:rFonts w:eastAsia="Times New Roman" w:cs="Calibri"/>
          <w:lang w:val="en-US" w:eastAsia="el-GR"/>
        </w:rPr>
        <w:t xml:space="preserve"> DK, Kritsotakis G, Konstantinidis IT, Androulaki Z. </w:t>
      </w:r>
      <w:r w:rsidRPr="00D02418">
        <w:rPr>
          <w:rFonts w:eastAsia="Times New Roman" w:cs="Calibri"/>
          <w:i/>
          <w:lang w:val="en-US" w:eastAsia="el-GR"/>
        </w:rPr>
        <w:t>Use of primary health care services in Southern Greece during a period of economic crisis</w:t>
      </w:r>
      <w:r w:rsidRPr="00D02418">
        <w:rPr>
          <w:rFonts w:eastAsia="Times New Roman" w:cs="Calibri"/>
          <w:lang w:val="en-US" w:eastAsia="el-GR"/>
        </w:rPr>
        <w:t>. Archives</w:t>
      </w:r>
      <w:r w:rsidRPr="00D02418">
        <w:rPr>
          <w:rFonts w:eastAsia="Times New Roman" w:cs="Calibri"/>
          <w:lang w:eastAsia="el-GR"/>
        </w:rPr>
        <w:t xml:space="preserve"> </w:t>
      </w:r>
      <w:r w:rsidRPr="00D02418">
        <w:rPr>
          <w:rFonts w:eastAsia="Times New Roman" w:cs="Calibri"/>
          <w:lang w:val="en-US" w:eastAsia="el-GR"/>
        </w:rPr>
        <w:t>of</w:t>
      </w:r>
      <w:r w:rsidRPr="00D02418">
        <w:rPr>
          <w:rFonts w:eastAsia="Times New Roman" w:cs="Calibri"/>
          <w:lang w:eastAsia="el-GR"/>
        </w:rPr>
        <w:t xml:space="preserve"> </w:t>
      </w:r>
      <w:r w:rsidRPr="00D02418">
        <w:rPr>
          <w:rFonts w:eastAsia="Times New Roman" w:cs="Calibri"/>
          <w:lang w:val="en-US" w:eastAsia="el-GR"/>
        </w:rPr>
        <w:t>Hellenic</w:t>
      </w:r>
      <w:r w:rsidRPr="00D02418">
        <w:rPr>
          <w:rFonts w:eastAsia="Times New Roman" w:cs="Calibri"/>
          <w:lang w:eastAsia="el-GR"/>
        </w:rPr>
        <w:t xml:space="preserve"> </w:t>
      </w:r>
      <w:r w:rsidRPr="00D02418">
        <w:rPr>
          <w:rFonts w:eastAsia="Times New Roman" w:cs="Calibri"/>
          <w:lang w:val="en-US" w:eastAsia="el-GR"/>
        </w:rPr>
        <w:t>Medicine</w:t>
      </w:r>
      <w:r w:rsidRPr="00D02418">
        <w:rPr>
          <w:rFonts w:eastAsia="Times New Roman" w:cs="Calibri"/>
          <w:lang w:eastAsia="el-GR"/>
        </w:rPr>
        <w:t xml:space="preserve"> 2016, 33(1):84-89.</w:t>
      </w:r>
    </w:p>
    <w:p w14:paraId="6EDEEA3C" w14:textId="4C5DB2F5" w:rsidR="00F3579E" w:rsidRPr="00D02418" w:rsidRDefault="00F3579E" w:rsidP="00F3579E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Calibri"/>
          <w:lang w:eastAsia="el-GR"/>
        </w:rPr>
      </w:pPr>
      <w:r w:rsidRPr="00D02418">
        <w:rPr>
          <w:rFonts w:eastAsia="Times New Roman" w:cs="Calibri"/>
          <w:lang w:eastAsia="el-GR"/>
        </w:rPr>
        <w:t xml:space="preserve">Κωνσταντινίδης Θ, Φιλαλήθης Α. </w:t>
      </w:r>
      <w:r w:rsidRPr="00D02418">
        <w:rPr>
          <w:rFonts w:eastAsia="Times New Roman" w:cs="Calibri"/>
          <w:i/>
          <w:lang w:eastAsia="el-GR"/>
        </w:rPr>
        <w:t>Εκτίμηση αναγκών υγείας ογκολογικών ασθενών με προχωρημένη νόσο. Η νοσηλευτική προσέγγιση.</w:t>
      </w:r>
      <w:r w:rsidRPr="00D02418">
        <w:rPr>
          <w:rFonts w:eastAsia="Times New Roman" w:cs="Calibri"/>
          <w:lang w:eastAsia="el-GR"/>
        </w:rPr>
        <w:t xml:space="preserve"> Αρχεία Ελληνικής Ιατρικής 2014, 31(4):412-422.</w:t>
      </w:r>
    </w:p>
    <w:p w14:paraId="30839620" w14:textId="43232244" w:rsidR="00F3579E" w:rsidRPr="00AE266E" w:rsidRDefault="00F3579E" w:rsidP="00F3579E">
      <w:pPr>
        <w:overflowPunct w:val="0"/>
        <w:autoSpaceDE w:val="0"/>
        <w:autoSpaceDN w:val="0"/>
        <w:adjustRightInd w:val="0"/>
        <w:spacing w:after="0"/>
        <w:ind w:left="31"/>
        <w:jc w:val="both"/>
        <w:textAlignment w:val="baseline"/>
        <w:rPr>
          <w:rFonts w:eastAsia="Times New Roman" w:cs="Calibri"/>
          <w:lang w:eastAsia="el-GR"/>
        </w:rPr>
      </w:pPr>
    </w:p>
    <w:p w14:paraId="35E65FF9" w14:textId="7B9BADF1" w:rsidR="00F3579E" w:rsidRPr="00F3579E" w:rsidRDefault="00F3579E" w:rsidP="00F3579E">
      <w:pPr>
        <w:overflowPunct w:val="0"/>
        <w:autoSpaceDE w:val="0"/>
        <w:autoSpaceDN w:val="0"/>
        <w:adjustRightInd w:val="0"/>
        <w:spacing w:after="0"/>
        <w:ind w:left="31"/>
        <w:jc w:val="both"/>
        <w:textAlignment w:val="baseline"/>
        <w:rPr>
          <w:rFonts w:eastAsia="Times New Roman" w:cs="Calibri"/>
          <w:lang w:eastAsia="el-GR"/>
        </w:rPr>
      </w:pPr>
    </w:p>
    <w:p w14:paraId="1E6CFFAC" w14:textId="77777777" w:rsidR="00F3579E" w:rsidRPr="00D02418" w:rsidRDefault="00F3579E" w:rsidP="00F3579E">
      <w:pPr>
        <w:overflowPunct w:val="0"/>
        <w:autoSpaceDE w:val="0"/>
        <w:autoSpaceDN w:val="0"/>
        <w:adjustRightInd w:val="0"/>
        <w:spacing w:after="0"/>
        <w:ind w:left="31"/>
        <w:jc w:val="both"/>
        <w:textAlignment w:val="baseline"/>
        <w:rPr>
          <w:rFonts w:eastAsia="Times New Roman" w:cs="Calibri"/>
          <w:lang w:eastAsia="el-GR"/>
        </w:rPr>
      </w:pPr>
    </w:p>
    <w:p w14:paraId="4FF99A94" w14:textId="0F010FB7" w:rsidR="00FA1732" w:rsidRPr="00F3579E" w:rsidRDefault="00FA1732" w:rsidP="00F3579E">
      <w:pPr>
        <w:spacing w:after="0"/>
        <w:jc w:val="both"/>
        <w:rPr>
          <w:b/>
          <w:bCs/>
          <w:i/>
          <w:iCs/>
          <w:color w:val="31849B" w:themeColor="accent5" w:themeShade="BF"/>
          <w:sz w:val="24"/>
          <w:szCs w:val="24"/>
        </w:rPr>
      </w:pPr>
    </w:p>
    <w:sectPr w:rsidR="00FA1732" w:rsidRPr="00F3579E" w:rsidSect="00FA1732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9B"/>
    <w:rsid w:val="000135EA"/>
    <w:rsid w:val="000B6893"/>
    <w:rsid w:val="0016626A"/>
    <w:rsid w:val="003F57E4"/>
    <w:rsid w:val="00502328"/>
    <w:rsid w:val="006C5B36"/>
    <w:rsid w:val="00703B9E"/>
    <w:rsid w:val="007470C7"/>
    <w:rsid w:val="00782E98"/>
    <w:rsid w:val="007D503C"/>
    <w:rsid w:val="00892B9B"/>
    <w:rsid w:val="008F0D8D"/>
    <w:rsid w:val="00947BF8"/>
    <w:rsid w:val="00A0087F"/>
    <w:rsid w:val="00A51C70"/>
    <w:rsid w:val="00AE266E"/>
    <w:rsid w:val="00B05EA5"/>
    <w:rsid w:val="00D02418"/>
    <w:rsid w:val="00E42434"/>
    <w:rsid w:val="00F3579E"/>
    <w:rsid w:val="00F35D67"/>
    <w:rsid w:val="00F4553B"/>
    <w:rsid w:val="00F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40E0"/>
  <w15:chartTrackingRefBased/>
  <w15:docId w15:val="{AFB74303-B723-47A9-8171-46C8B4AD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E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B05EA5"/>
    <w:pPr>
      <w:keepNext/>
      <w:spacing w:after="0" w:line="360" w:lineRule="auto"/>
      <w:ind w:firstLine="360"/>
      <w:jc w:val="both"/>
      <w:outlineLvl w:val="0"/>
    </w:pPr>
    <w:rPr>
      <w:rFonts w:ascii="Times New Roman" w:hAnsi="Times New Roman" w:cs="Calibri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B05EA5"/>
    <w:pPr>
      <w:keepNext/>
      <w:spacing w:after="0" w:line="360" w:lineRule="auto"/>
      <w:jc w:val="both"/>
      <w:outlineLvl w:val="1"/>
    </w:pPr>
    <w:rPr>
      <w:rFonts w:ascii="Times New Roman" w:hAnsi="Times New Roman" w:cs="Calibri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1"/>
    <w:uiPriority w:val="99"/>
    <w:qFormat/>
    <w:rsid w:val="00B05EA5"/>
    <w:pPr>
      <w:keepNext/>
      <w:spacing w:after="0" w:line="360" w:lineRule="auto"/>
      <w:ind w:firstLine="357"/>
      <w:jc w:val="both"/>
      <w:outlineLvl w:val="2"/>
    </w:pPr>
    <w:rPr>
      <w:rFonts w:ascii="Times New Roman" w:hAnsi="Times New Roman" w:cs="Calibri"/>
      <w:b/>
      <w:bCs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B05EA5"/>
    <w:pPr>
      <w:keepNext/>
      <w:spacing w:after="0" w:line="360" w:lineRule="auto"/>
      <w:ind w:firstLine="720"/>
      <w:jc w:val="both"/>
      <w:outlineLvl w:val="3"/>
    </w:pPr>
    <w:rPr>
      <w:rFonts w:ascii="Times New Roman" w:hAnsi="Times New Roman" w:cs="Calibri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B05EA5"/>
    <w:pPr>
      <w:spacing w:before="240" w:after="60" w:line="360" w:lineRule="auto"/>
      <w:outlineLvl w:val="4"/>
    </w:pPr>
    <w:rPr>
      <w:rFonts w:ascii="Times New Roman" w:hAnsi="Times New Roman" w:cs="Calibri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05EA5"/>
    <w:pPr>
      <w:spacing w:before="240" w:after="60" w:line="360" w:lineRule="auto"/>
      <w:outlineLvl w:val="5"/>
    </w:pPr>
    <w:rPr>
      <w:rFonts w:asciiTheme="minorHAnsi" w:eastAsiaTheme="minorEastAsia" w:hAnsiTheme="minorHAnsi" w:cstheme="min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05EA5"/>
    <w:pPr>
      <w:spacing w:before="240" w:after="60" w:line="36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05EA5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05EA5"/>
    <w:pPr>
      <w:spacing w:before="240" w:after="60" w:line="360" w:lineRule="auto"/>
      <w:outlineLvl w:val="8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05EA5"/>
    <w:rPr>
      <w:rFonts w:ascii="Times New Roman" w:hAnsi="Times New Roman" w:cs="Calibri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B05EA5"/>
    <w:rPr>
      <w:rFonts w:ascii="Times New Roman" w:hAnsi="Times New Roman" w:cs="Calibri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uiPriority w:val="9"/>
    <w:semiHidden/>
    <w:rsid w:val="00B05E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Char1">
    <w:name w:val="Επικεφαλίδα 3 Char1"/>
    <w:basedOn w:val="a0"/>
    <w:link w:val="3"/>
    <w:uiPriority w:val="99"/>
    <w:locked/>
    <w:rsid w:val="00B05EA5"/>
    <w:rPr>
      <w:rFonts w:ascii="Times New Roman" w:hAnsi="Times New Roman" w:cs="Calibri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B05EA5"/>
    <w:rPr>
      <w:rFonts w:ascii="Times New Roman" w:hAnsi="Times New Roman" w:cs="Calibri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B05EA5"/>
    <w:rPr>
      <w:rFonts w:ascii="Times New Roman" w:hAnsi="Times New Roman" w:cs="Calibri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05EA5"/>
    <w:rPr>
      <w:rFonts w:asciiTheme="minorHAnsi" w:eastAsiaTheme="minorEastAsia" w:hAnsiTheme="minorHAnsi" w:cstheme="minorBidi"/>
      <w:b/>
      <w:bCs/>
      <w:sz w:val="24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B05EA5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B05EA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B05EA5"/>
    <w:rPr>
      <w:rFonts w:asciiTheme="majorHAnsi" w:eastAsiaTheme="majorEastAsia" w:hAnsiTheme="majorHAnsi" w:cstheme="majorBidi"/>
      <w:sz w:val="24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05EA5"/>
    <w:pPr>
      <w:spacing w:after="0" w:line="360" w:lineRule="auto"/>
    </w:pPr>
    <w:rPr>
      <w:rFonts w:ascii="Times New Roman" w:hAnsi="Times New Roman" w:cs="Calibri"/>
      <w:b/>
      <w:bCs/>
      <w:sz w:val="20"/>
      <w:szCs w:val="20"/>
    </w:rPr>
  </w:style>
  <w:style w:type="paragraph" w:styleId="a4">
    <w:name w:val="Title"/>
    <w:basedOn w:val="a"/>
    <w:link w:val="Char"/>
    <w:uiPriority w:val="99"/>
    <w:qFormat/>
    <w:rsid w:val="00B05EA5"/>
    <w:pPr>
      <w:spacing w:after="0" w:line="360" w:lineRule="auto"/>
      <w:jc w:val="center"/>
    </w:pPr>
    <w:rPr>
      <w:rFonts w:ascii="Times New Roman" w:hAnsi="Times New Roman" w:cs="Calibri"/>
      <w:b/>
      <w:bCs/>
      <w:sz w:val="24"/>
      <w:szCs w:val="24"/>
      <w:lang w:val="en-US"/>
    </w:rPr>
  </w:style>
  <w:style w:type="character" w:customStyle="1" w:styleId="Char">
    <w:name w:val="Τίτλος Char"/>
    <w:basedOn w:val="a0"/>
    <w:link w:val="a4"/>
    <w:uiPriority w:val="99"/>
    <w:rsid w:val="00B05EA5"/>
    <w:rPr>
      <w:rFonts w:ascii="Times New Roman" w:hAnsi="Times New Roman" w:cs="Calibri"/>
      <w:b/>
      <w:bCs/>
      <w:sz w:val="24"/>
      <w:szCs w:val="24"/>
      <w:lang w:val="en-US"/>
    </w:rPr>
  </w:style>
  <w:style w:type="paragraph" w:styleId="a5">
    <w:name w:val="Subtitle"/>
    <w:basedOn w:val="a"/>
    <w:next w:val="a"/>
    <w:link w:val="Char0"/>
    <w:uiPriority w:val="11"/>
    <w:qFormat/>
    <w:rsid w:val="00B05EA5"/>
    <w:pPr>
      <w:spacing w:after="60" w:line="36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B05EA5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B05EA5"/>
    <w:rPr>
      <w:b/>
      <w:bCs/>
    </w:rPr>
  </w:style>
  <w:style w:type="character" w:styleId="a7">
    <w:name w:val="Emphasis"/>
    <w:basedOn w:val="a0"/>
    <w:uiPriority w:val="20"/>
    <w:qFormat/>
    <w:rsid w:val="00B05EA5"/>
    <w:rPr>
      <w:i/>
      <w:iCs/>
    </w:rPr>
  </w:style>
  <w:style w:type="paragraph" w:styleId="a8">
    <w:name w:val="No Spacing"/>
    <w:link w:val="Char1"/>
    <w:uiPriority w:val="1"/>
    <w:qFormat/>
    <w:rsid w:val="00B05EA5"/>
    <w:rPr>
      <w:rFonts w:cs="Calibri"/>
      <w:sz w:val="22"/>
      <w:szCs w:val="22"/>
    </w:rPr>
  </w:style>
  <w:style w:type="character" w:customStyle="1" w:styleId="Char1">
    <w:name w:val="Χωρίς διάστιχο Char"/>
    <w:basedOn w:val="a0"/>
    <w:link w:val="a8"/>
    <w:uiPriority w:val="1"/>
    <w:rsid w:val="00B05EA5"/>
    <w:rPr>
      <w:rFonts w:cs="Calibri"/>
      <w:sz w:val="22"/>
      <w:szCs w:val="22"/>
    </w:rPr>
  </w:style>
  <w:style w:type="paragraph" w:styleId="a9">
    <w:name w:val="List Paragraph"/>
    <w:basedOn w:val="a"/>
    <w:uiPriority w:val="99"/>
    <w:qFormat/>
    <w:rsid w:val="00B05EA5"/>
    <w:pPr>
      <w:ind w:left="720"/>
      <w:contextualSpacing/>
    </w:pPr>
    <w:rPr>
      <w:rFonts w:ascii="Times New Roman" w:hAnsi="Times New Roman" w:cs="Calibri"/>
      <w:sz w:val="24"/>
      <w:lang w:eastAsia="el-GR"/>
    </w:rPr>
  </w:style>
  <w:style w:type="paragraph" w:styleId="aa">
    <w:name w:val="Quote"/>
    <w:basedOn w:val="a"/>
    <w:next w:val="a"/>
    <w:link w:val="Char2"/>
    <w:uiPriority w:val="29"/>
    <w:qFormat/>
    <w:rsid w:val="00B05EA5"/>
    <w:pPr>
      <w:spacing w:after="0" w:line="360" w:lineRule="auto"/>
    </w:pPr>
    <w:rPr>
      <w:rFonts w:ascii="Times New Roman" w:hAnsi="Times New Roman" w:cs="Calibri"/>
      <w:i/>
      <w:iCs/>
      <w:color w:val="000000" w:themeColor="text1"/>
      <w:sz w:val="24"/>
    </w:rPr>
  </w:style>
  <w:style w:type="character" w:customStyle="1" w:styleId="Char2">
    <w:name w:val="Απόσπασμα Char"/>
    <w:basedOn w:val="a0"/>
    <w:link w:val="aa"/>
    <w:uiPriority w:val="29"/>
    <w:rsid w:val="00B05EA5"/>
    <w:rPr>
      <w:rFonts w:ascii="Times New Roman" w:hAnsi="Times New Roman" w:cs="Calibri"/>
      <w:i/>
      <w:iCs/>
      <w:color w:val="000000" w:themeColor="text1"/>
      <w:sz w:val="24"/>
      <w:szCs w:val="22"/>
    </w:rPr>
  </w:style>
  <w:style w:type="paragraph" w:styleId="ab">
    <w:name w:val="Intense Quote"/>
    <w:basedOn w:val="a"/>
    <w:next w:val="a"/>
    <w:link w:val="Char3"/>
    <w:uiPriority w:val="30"/>
    <w:qFormat/>
    <w:rsid w:val="00B05EA5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Times New Roman" w:hAnsi="Times New Roman" w:cs="Calibri"/>
      <w:b/>
      <w:bCs/>
      <w:i/>
      <w:iCs/>
      <w:color w:val="4F81BD" w:themeColor="accent1"/>
      <w:sz w:val="24"/>
    </w:rPr>
  </w:style>
  <w:style w:type="character" w:customStyle="1" w:styleId="Char3">
    <w:name w:val="Έντονο απόσπ. Char"/>
    <w:basedOn w:val="a0"/>
    <w:link w:val="ab"/>
    <w:uiPriority w:val="30"/>
    <w:rsid w:val="00B05EA5"/>
    <w:rPr>
      <w:rFonts w:ascii="Times New Roman" w:hAnsi="Times New Roman" w:cs="Calibri"/>
      <w:b/>
      <w:bCs/>
      <w:i/>
      <w:iCs/>
      <w:color w:val="4F81BD" w:themeColor="accent1"/>
      <w:sz w:val="24"/>
      <w:szCs w:val="22"/>
    </w:rPr>
  </w:style>
  <w:style w:type="character" w:styleId="ac">
    <w:name w:val="Subtle Emphasis"/>
    <w:basedOn w:val="a0"/>
    <w:uiPriority w:val="19"/>
    <w:qFormat/>
    <w:rsid w:val="00B05EA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B05EA5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B05EA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B05EA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05EA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05EA5"/>
    <w:pPr>
      <w:spacing w:before="240" w:after="60" w:line="240" w:lineRule="auto"/>
      <w:ind w:firstLine="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unhideWhenUsed/>
    <w:rsid w:val="008F0D8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F0D8D"/>
    <w:rPr>
      <w:color w:val="605E5C"/>
      <w:shd w:val="clear" w:color="auto" w:fill="E1DFDD"/>
    </w:rPr>
  </w:style>
  <w:style w:type="paragraph" w:styleId="af3">
    <w:name w:val="Balloon Text"/>
    <w:basedOn w:val="a"/>
    <w:link w:val="Char4"/>
    <w:uiPriority w:val="99"/>
    <w:semiHidden/>
    <w:unhideWhenUsed/>
    <w:rsid w:val="006C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3"/>
    <w:uiPriority w:val="99"/>
    <w:semiHidden/>
    <w:rsid w:val="006C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riskon@hm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1295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Theocharis Konstantinidis</dc:creator>
  <cp:keywords/>
  <dc:description/>
  <cp:lastModifiedBy>Theocharis Konstantinidis</cp:lastModifiedBy>
  <cp:revision>4</cp:revision>
  <dcterms:created xsi:type="dcterms:W3CDTF">2020-10-19T05:57:00Z</dcterms:created>
  <dcterms:modified xsi:type="dcterms:W3CDTF">2020-10-19T07:40:00Z</dcterms:modified>
</cp:coreProperties>
</file>