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A4" w:rsidRPr="001337F0" w:rsidRDefault="00984C4D" w:rsidP="006544A4">
      <w:pPr>
        <w:ind w:left="-142"/>
        <w:jc w:val="center"/>
        <w:rPr>
          <w:sz w:val="28"/>
          <w:szCs w:val="28"/>
        </w:rPr>
      </w:pPr>
      <w:r w:rsidRPr="001337F0">
        <w:rPr>
          <w:sz w:val="28"/>
          <w:szCs w:val="28"/>
        </w:rPr>
        <w:t xml:space="preserve">                                                                    </w:t>
      </w:r>
      <w:r w:rsidR="001337F0">
        <w:rPr>
          <w:sz w:val="28"/>
          <w:szCs w:val="28"/>
        </w:rPr>
        <w:t xml:space="preserve">                            </w:t>
      </w:r>
      <w:r w:rsidRPr="001337F0">
        <w:rPr>
          <w:sz w:val="28"/>
          <w:szCs w:val="28"/>
        </w:rPr>
        <w:t xml:space="preserve"> </w:t>
      </w:r>
      <w:r w:rsidR="002C29C1">
        <w:rPr>
          <w:sz w:val="28"/>
          <w:szCs w:val="28"/>
        </w:rPr>
        <w:t>Ηράκλειο 24/5</w:t>
      </w:r>
      <w:r w:rsidR="00B17408">
        <w:rPr>
          <w:sz w:val="28"/>
          <w:szCs w:val="28"/>
        </w:rPr>
        <w:t>/2</w:t>
      </w:r>
      <w:r w:rsidR="002C29C1">
        <w:rPr>
          <w:sz w:val="28"/>
          <w:szCs w:val="28"/>
        </w:rPr>
        <w:t>021</w:t>
      </w:r>
    </w:p>
    <w:p w:rsidR="00F0627E" w:rsidRDefault="006544A4" w:rsidP="006544A4">
      <w:pPr>
        <w:ind w:left="-142"/>
        <w:jc w:val="center"/>
        <w:rPr>
          <w:b/>
          <w:sz w:val="28"/>
          <w:szCs w:val="28"/>
        </w:rPr>
      </w:pPr>
      <w:r w:rsidRPr="008978EF">
        <w:rPr>
          <w:b/>
          <w:sz w:val="28"/>
          <w:szCs w:val="28"/>
        </w:rPr>
        <w:t>ΑΝΑΚΟΙΝΩΣΗ</w:t>
      </w:r>
    </w:p>
    <w:p w:rsidR="002C29C1" w:rsidRPr="002C29C1" w:rsidRDefault="002C29C1" w:rsidP="002C29C1">
      <w:pPr>
        <w:pStyle w:val="a3"/>
        <w:rPr>
          <w:rFonts w:asciiTheme="minorHAnsi" w:hAnsiTheme="minorHAnsi"/>
          <w:sz w:val="22"/>
          <w:szCs w:val="22"/>
        </w:rPr>
      </w:pPr>
      <w:r w:rsidRPr="002C29C1">
        <w:rPr>
          <w:rFonts w:asciiTheme="minorHAnsi" w:hAnsiTheme="minorHAnsi"/>
          <w:sz w:val="22"/>
          <w:szCs w:val="22"/>
        </w:rPr>
        <w:t xml:space="preserve">Σας ενημερώνουμε ότι στο σύνδεσμο: </w:t>
      </w:r>
      <w:hyperlink r:id="rId4" w:history="1">
        <w:r w:rsidRPr="002C29C1">
          <w:rPr>
            <w:rStyle w:val="-"/>
            <w:rFonts w:asciiTheme="minorHAnsi" w:hAnsiTheme="minorHAnsi"/>
            <w:sz w:val="22"/>
            <w:szCs w:val="22"/>
          </w:rPr>
          <w:t>https://eudoxus.gr/files/Paratasi_Dianomis_Earinou_2020.pdf</w:t>
        </w:r>
      </w:hyperlink>
      <w:r w:rsidRPr="002C29C1">
        <w:rPr>
          <w:rFonts w:asciiTheme="minorHAnsi" w:hAnsiTheme="minorHAnsi"/>
          <w:sz w:val="22"/>
          <w:szCs w:val="22"/>
        </w:rPr>
        <w:t xml:space="preserve"> θα βρείτε την απόφαση του Υπουργείου Παιδείας σχετικά με την παράταση της περιόδου διανομής συγγραμμάτων για τους φοιτητές.</w:t>
      </w:r>
    </w:p>
    <w:p w:rsidR="002C29C1" w:rsidRPr="002C29C1" w:rsidRDefault="002C29C1" w:rsidP="002C29C1">
      <w:pPr>
        <w:pStyle w:val="a3"/>
        <w:rPr>
          <w:rFonts w:asciiTheme="minorHAnsi" w:hAnsiTheme="minorHAnsi"/>
          <w:sz w:val="22"/>
          <w:szCs w:val="22"/>
        </w:rPr>
      </w:pPr>
    </w:p>
    <w:p w:rsidR="002C29C1" w:rsidRPr="002C29C1" w:rsidRDefault="002C29C1" w:rsidP="002C29C1">
      <w:pPr>
        <w:pStyle w:val="a3"/>
        <w:rPr>
          <w:rFonts w:asciiTheme="minorHAnsi" w:hAnsiTheme="minorHAnsi"/>
          <w:b/>
          <w:sz w:val="22"/>
          <w:szCs w:val="22"/>
        </w:rPr>
      </w:pPr>
      <w:r w:rsidRPr="002C29C1">
        <w:rPr>
          <w:rFonts w:asciiTheme="minorHAnsi" w:hAnsiTheme="minorHAnsi"/>
          <w:sz w:val="22"/>
          <w:szCs w:val="22"/>
        </w:rPr>
        <w:t xml:space="preserve">Η </w:t>
      </w:r>
      <w:proofErr w:type="spellStart"/>
      <w:r w:rsidRPr="002C29C1">
        <w:rPr>
          <w:rFonts w:asciiTheme="minorHAnsi" w:hAnsiTheme="minorHAnsi"/>
          <w:sz w:val="22"/>
          <w:szCs w:val="22"/>
        </w:rPr>
        <w:t>κατ'οίκον</w:t>
      </w:r>
      <w:proofErr w:type="spellEnd"/>
      <w:r w:rsidRPr="002C29C1">
        <w:rPr>
          <w:rFonts w:asciiTheme="minorHAnsi" w:hAnsiTheme="minorHAnsi"/>
          <w:sz w:val="22"/>
          <w:szCs w:val="22"/>
        </w:rPr>
        <w:t xml:space="preserve"> παράδοση των δηλωθέντων συγγραμμάτων από τους εκδοτικούς οίκους θα ολοκληρωθεί την </w:t>
      </w:r>
      <w:r w:rsidRPr="002C29C1">
        <w:rPr>
          <w:rFonts w:asciiTheme="minorHAnsi" w:hAnsiTheme="minorHAnsi"/>
          <w:b/>
          <w:sz w:val="22"/>
          <w:szCs w:val="22"/>
        </w:rPr>
        <w:t>Δευτέρα 31 Μαΐου 2021.</w:t>
      </w:r>
    </w:p>
    <w:p w:rsidR="00D25423" w:rsidRPr="002C29C1" w:rsidRDefault="00D25423" w:rsidP="00D25423">
      <w:pPr>
        <w:pStyle w:val="a3"/>
        <w:rPr>
          <w:rFonts w:asciiTheme="minorHAnsi" w:hAnsiTheme="minorHAnsi"/>
          <w:sz w:val="22"/>
          <w:szCs w:val="22"/>
        </w:rPr>
      </w:pPr>
    </w:p>
    <w:p w:rsidR="00D25423" w:rsidRPr="002C29C1" w:rsidRDefault="00D25423" w:rsidP="00D25423">
      <w:pPr>
        <w:pStyle w:val="a3"/>
        <w:rPr>
          <w:rFonts w:asciiTheme="minorHAnsi" w:hAnsiTheme="minorHAnsi"/>
          <w:sz w:val="22"/>
          <w:szCs w:val="22"/>
        </w:rPr>
      </w:pPr>
      <w:r w:rsidRPr="002C29C1">
        <w:rPr>
          <w:rFonts w:asciiTheme="minorHAnsi" w:hAnsiTheme="minorHAnsi"/>
          <w:sz w:val="22"/>
          <w:szCs w:val="22"/>
        </w:rPr>
        <w:t xml:space="preserve">Για περαιτέρω διευκρινίσεις ή απορίες μπορείτε πάντα να απευθύνεστε στο Γραφείο Αρωγής Χρηστών του </w:t>
      </w:r>
      <w:proofErr w:type="spellStart"/>
      <w:r w:rsidRPr="002C29C1">
        <w:rPr>
          <w:rFonts w:asciiTheme="minorHAnsi" w:hAnsiTheme="minorHAnsi"/>
          <w:sz w:val="22"/>
          <w:szCs w:val="22"/>
        </w:rPr>
        <w:t>Ευδόξου</w:t>
      </w:r>
      <w:proofErr w:type="spellEnd"/>
      <w:r w:rsidRPr="002C29C1">
        <w:rPr>
          <w:rFonts w:asciiTheme="minorHAnsi" w:hAnsiTheme="minorHAnsi"/>
          <w:sz w:val="22"/>
          <w:szCs w:val="22"/>
        </w:rPr>
        <w:t xml:space="preserve"> (</w:t>
      </w:r>
      <w:hyperlink r:id="rId5" w:history="1">
        <w:r w:rsidRPr="002C29C1">
          <w:rPr>
            <w:rStyle w:val="-"/>
            <w:rFonts w:asciiTheme="minorHAnsi" w:hAnsiTheme="minorHAnsi"/>
            <w:sz w:val="22"/>
            <w:szCs w:val="22"/>
          </w:rPr>
          <w:t>http://eudoxus.gr/OnlineReport.aspx</w:t>
        </w:r>
      </w:hyperlink>
      <w:r w:rsidRPr="002C29C1">
        <w:rPr>
          <w:rFonts w:asciiTheme="minorHAnsi" w:hAnsiTheme="minorHAnsi"/>
          <w:sz w:val="22"/>
          <w:szCs w:val="22"/>
        </w:rPr>
        <w:t>).</w:t>
      </w:r>
    </w:p>
    <w:p w:rsidR="00D25423" w:rsidRPr="00D25423" w:rsidRDefault="00D25423" w:rsidP="006544A4">
      <w:pPr>
        <w:ind w:left="-142"/>
        <w:jc w:val="center"/>
        <w:rPr>
          <w:b/>
        </w:rPr>
      </w:pPr>
    </w:p>
    <w:p w:rsidR="006544A4" w:rsidRPr="001337F0" w:rsidRDefault="001337F0" w:rsidP="006544A4">
      <w:pPr>
        <w:ind w:left="-142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 w:rsidR="006544A4">
        <w:rPr>
          <w:sz w:val="36"/>
          <w:szCs w:val="36"/>
        </w:rPr>
        <w:t xml:space="preserve">           </w:t>
      </w:r>
      <w:bookmarkStart w:id="0" w:name="_GoBack"/>
      <w:bookmarkEnd w:id="0"/>
      <w:r w:rsidR="006544A4">
        <w:rPr>
          <w:sz w:val="36"/>
          <w:szCs w:val="36"/>
        </w:rPr>
        <w:t xml:space="preserve">                                                            </w:t>
      </w:r>
      <w:r w:rsidR="006544A4" w:rsidRPr="001337F0">
        <w:rPr>
          <w:sz w:val="28"/>
          <w:szCs w:val="28"/>
        </w:rPr>
        <w:t>ΑΠΟ ΤΗ ΓΡΑΜΜΑΤΕΙΑ</w:t>
      </w:r>
    </w:p>
    <w:sectPr w:rsidR="006544A4" w:rsidRPr="001337F0" w:rsidSect="006544A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A4"/>
    <w:rsid w:val="0010073F"/>
    <w:rsid w:val="001337F0"/>
    <w:rsid w:val="002C29C1"/>
    <w:rsid w:val="004106D5"/>
    <w:rsid w:val="005402A5"/>
    <w:rsid w:val="005C5912"/>
    <w:rsid w:val="00603D82"/>
    <w:rsid w:val="006544A4"/>
    <w:rsid w:val="006F62D4"/>
    <w:rsid w:val="00812DC0"/>
    <w:rsid w:val="008978EF"/>
    <w:rsid w:val="00984C4D"/>
    <w:rsid w:val="00A44A0B"/>
    <w:rsid w:val="00B17408"/>
    <w:rsid w:val="00D25423"/>
    <w:rsid w:val="00DE279C"/>
    <w:rsid w:val="00F0627E"/>
    <w:rsid w:val="00FD6B4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D3CA-7B58-4BCF-B302-0DAF27B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544A4"/>
    <w:rPr>
      <w:color w:val="0000FF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6544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6544A4"/>
    <w:rPr>
      <w:rFonts w:ascii="Consolas" w:hAnsi="Consolas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E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E6D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doxus.gr/OnlineReport.aspx" TargetMode="External"/><Relationship Id="rId4" Type="http://schemas.openxmlformats.org/officeDocument/2006/relationships/hyperlink" Target="https://eudoxus.gr/files/Paratasi_Dianomis_Earinou_2020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Gonianaki Hronaki Eva</cp:lastModifiedBy>
  <cp:revision>2</cp:revision>
  <cp:lastPrinted>2019-03-20T06:36:00Z</cp:lastPrinted>
  <dcterms:created xsi:type="dcterms:W3CDTF">2021-05-24T07:51:00Z</dcterms:created>
  <dcterms:modified xsi:type="dcterms:W3CDTF">2021-05-24T07:51:00Z</dcterms:modified>
</cp:coreProperties>
</file>