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0D08">
              <w:rPr>
                <w:rFonts w:asciiTheme="minorHAnsi" w:hAnsiTheme="minorHAnsi"/>
                <w:sz w:val="22"/>
                <w:szCs w:val="22"/>
              </w:rPr>
              <w:t>03.12</w:t>
            </w:r>
            <w:r w:rsidR="00C66959">
              <w:rPr>
                <w:rFonts w:asciiTheme="minorHAnsi" w:hAnsiTheme="minorHAnsi"/>
                <w:sz w:val="22"/>
                <w:szCs w:val="22"/>
              </w:rPr>
              <w:t>.2019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 xml:space="preserve">στο </w:t>
      </w:r>
      <w:r w:rsidR="00F2538C">
        <w:rPr>
          <w:rFonts w:ascii="Calibri" w:hAnsi="Calibri"/>
          <w:sz w:val="19"/>
          <w:szCs w:val="19"/>
        </w:rPr>
        <w:t>Αμφιθέατρο Β</w:t>
      </w:r>
      <w:bookmarkStart w:id="0" w:name="_GoBack"/>
      <w:bookmarkEnd w:id="0"/>
      <w:r w:rsidR="005E135C">
        <w:rPr>
          <w:rFonts w:ascii="Calibri" w:hAnsi="Calibri"/>
          <w:sz w:val="19"/>
          <w:szCs w:val="19"/>
        </w:rPr>
        <w:t>΄</w:t>
      </w:r>
      <w:r w:rsidRPr="005E135C">
        <w:rPr>
          <w:rFonts w:ascii="Calibri" w:hAnsi="Calibri"/>
          <w:sz w:val="19"/>
          <w:szCs w:val="19"/>
        </w:rPr>
        <w:t xml:space="preserve"> </w:t>
      </w:r>
      <w:r w:rsidR="005E135C">
        <w:rPr>
          <w:rFonts w:ascii="Calibri" w:hAnsi="Calibri"/>
          <w:sz w:val="19"/>
          <w:szCs w:val="19"/>
        </w:rPr>
        <w:t>της Σχολής Επιστημών Υγείας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30558" w:rsidRPr="0076289F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Λέκτορας,Ζωγραφάκης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-Σφακιανάκης Μιχαήλ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30558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 w:rsidR="00D30558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Κωνσταντινίδης Θεοχάρης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A10D08" w:rsidRDefault="00A10D08" w:rsidP="00A10D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Επίκ.Καθηγητής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A10D08" w:rsidRDefault="00A10D08" w:rsidP="00A10D0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Μελάς Χρήστος</w:t>
            </w:r>
          </w:p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D30558" w:rsidP="00A10D08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΄΄Η </w:t>
            </w:r>
            <w:r w:rsidR="00A10D08">
              <w:rPr>
                <w:rFonts w:asciiTheme="minorHAnsi" w:hAnsiTheme="minorHAnsi"/>
                <w:sz w:val="18"/>
                <w:szCs w:val="18"/>
              </w:rPr>
              <w:t>ικανοποίηση ασθενών από τις υπηρεσίες υγείας στα χειρουργεία μιας ημέρας ενός Δημόσιου Νοσοκομείου΄΄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Ντάρδα Γλυκερία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A10D0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 Δεκεμ</w:t>
            </w:r>
            <w:r w:rsidR="00D30558">
              <w:rPr>
                <w:rFonts w:asciiTheme="minorHAnsi" w:hAnsiTheme="minorHAnsi"/>
                <w:sz w:val="18"/>
                <w:szCs w:val="18"/>
              </w:rPr>
              <w:t>βρίου 2019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Πέμπτη και ώρα 12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D30558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F2538C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F2538C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F2538C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</w:instrText>
          </w:r>
          <w:r w:rsidR="00F2538C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F2538C">
            <w:rPr>
              <w:sz w:val="22"/>
              <w:szCs w:val="22"/>
            </w:rPr>
            <w:instrText xml:space="preserve"> </w:instrText>
          </w:r>
          <w:r w:rsidR="00F2538C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5pt;height:45.75pt">
                <v:imagedata r:id="rId1" r:href="rId2"/>
              </v:shape>
            </w:pict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F2538C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4DB3-E7F4-4EFA-806D-784B523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724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3</cp:revision>
  <cp:lastPrinted>2019-10-09T07:25:00Z</cp:lastPrinted>
  <dcterms:created xsi:type="dcterms:W3CDTF">2019-12-03T12:50:00Z</dcterms:created>
  <dcterms:modified xsi:type="dcterms:W3CDTF">2019-12-04T08:04:00Z</dcterms:modified>
</cp:coreProperties>
</file>